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A5DA7" w14:textId="77777777" w:rsidR="00E75834" w:rsidRPr="00CA265E" w:rsidRDefault="00E75834" w:rsidP="00CA690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41756A96" w14:textId="77777777" w:rsidR="00E75834" w:rsidRPr="00CA265E" w:rsidRDefault="00E75834" w:rsidP="00CA690E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Hlk506970204"/>
    </w:p>
    <w:bookmarkEnd w:id="0" w:displacedByCustomXml="next"/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388415555"/>
        <w:docPartObj>
          <w:docPartGallery w:val="Cover Pages"/>
          <w:docPartUnique/>
        </w:docPartObj>
      </w:sdtPr>
      <w:sdtEndPr>
        <w:rPr>
          <w:sz w:val="6"/>
          <w:szCs w:val="6"/>
        </w:rPr>
      </w:sdtEndPr>
      <w:sdtContent>
        <w:p w14:paraId="6855DC94" w14:textId="17145BB0" w:rsidR="00647F2A" w:rsidRPr="00CA265E" w:rsidRDefault="00647F2A" w:rsidP="00E75834">
          <w:pPr>
            <w:pStyle w:val="Logo"/>
            <w:spacing w:before="0" w:after="0" w:line="240" w:lineRule="auto"/>
            <w:ind w:right="57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563D218E" w14:textId="77777777" w:rsidR="00E75834" w:rsidRPr="00CA265E" w:rsidRDefault="00E75834" w:rsidP="00E75834">
          <w:pPr>
            <w:pStyle w:val="Logo"/>
            <w:spacing w:before="0" w:after="0" w:line="240" w:lineRule="auto"/>
            <w:ind w:right="57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45899AB8" w14:textId="77777777" w:rsidR="00E75834" w:rsidRPr="00CA265E" w:rsidRDefault="00E75834" w:rsidP="00FA43EF">
          <w:pPr>
            <w:pStyle w:val="Logo"/>
            <w:spacing w:before="0" w:after="0" w:line="360" w:lineRule="auto"/>
            <w:ind w:right="57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</w:p>
        <w:p w14:paraId="6D9160BB" w14:textId="386A9F03" w:rsidR="00E75834" w:rsidRPr="00CA265E" w:rsidRDefault="00BB3D39" w:rsidP="00FA43EF">
          <w:pPr>
            <w:pStyle w:val="Subtitle"/>
            <w:numPr>
              <w:ilvl w:val="0"/>
              <w:numId w:val="0"/>
            </w:numPr>
            <w:spacing w:line="36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iCs/>
              <w:caps/>
              <w:color w:val="000000" w:themeColor="text1"/>
              <w:sz w:val="48"/>
              <w:szCs w:val="48"/>
              <w:lang w:eastAsia="en-US"/>
            </w:rPr>
          </w:pPr>
          <w:r w:rsidRPr="00CA265E">
            <w:rPr>
              <w:rFonts w:ascii="Times New Roman" w:eastAsia="Times New Roman" w:hAnsi="Times New Roman" w:cs="Times New Roman"/>
              <w:b/>
              <w:bCs/>
              <w:iCs/>
              <w:caps/>
              <w:color w:val="000000" w:themeColor="text1"/>
              <w:sz w:val="48"/>
              <w:szCs w:val="48"/>
              <w:lang w:eastAsia="en-US"/>
            </w:rPr>
            <w:t>ПОЛИТИКА</w:t>
          </w:r>
        </w:p>
        <w:p w14:paraId="5C8CCFE7" w14:textId="0F19D873" w:rsidR="00A10290" w:rsidRPr="00CA265E" w:rsidRDefault="00E75834" w:rsidP="00FA43EF">
          <w:pPr>
            <w:pStyle w:val="Subtitle"/>
            <w:numPr>
              <w:ilvl w:val="0"/>
              <w:numId w:val="0"/>
            </w:numPr>
            <w:spacing w:line="360" w:lineRule="auto"/>
            <w:ind w:right="57"/>
            <w:jc w:val="center"/>
            <w:rPr>
              <w:rFonts w:ascii="Times New Roman" w:eastAsia="Times New Roman" w:hAnsi="Times New Roman" w:cs="Times New Roman"/>
              <w:b/>
              <w:bCs/>
              <w:iCs/>
              <w:caps/>
              <w:color w:val="000000" w:themeColor="text1"/>
              <w:sz w:val="48"/>
              <w:szCs w:val="48"/>
              <w:lang w:eastAsia="en-US"/>
            </w:rPr>
          </w:pPr>
          <w:r w:rsidRPr="00CA265E">
            <w:rPr>
              <w:rFonts w:ascii="Times New Roman" w:eastAsia="Times New Roman" w:hAnsi="Times New Roman" w:cs="Times New Roman"/>
              <w:b/>
              <w:bCs/>
              <w:iCs/>
              <w:caps/>
              <w:color w:val="000000" w:themeColor="text1"/>
              <w:sz w:val="48"/>
              <w:szCs w:val="48"/>
              <w:lang w:eastAsia="en-US"/>
            </w:rPr>
            <w:t>ЗА МРЕЖОВА И ИНФОРМАЦИОННА СИГУРНОСТ</w:t>
          </w:r>
        </w:p>
        <w:p w14:paraId="1CFD7782" w14:textId="29BA186A" w:rsidR="00E75834" w:rsidRPr="00CA265E" w:rsidRDefault="00E75834" w:rsidP="00FA43EF">
          <w:pPr>
            <w:pStyle w:val="Title"/>
            <w:spacing w:after="0" w:line="360" w:lineRule="auto"/>
            <w:ind w:right="57"/>
            <w:rPr>
              <w:rFonts w:ascii="Times New Roman" w:hAnsi="Times New Roman" w:cs="Times New Roman"/>
              <w:b/>
              <w:color w:val="000000" w:themeColor="text1"/>
              <w:sz w:val="48"/>
              <w:szCs w:val="48"/>
            </w:rPr>
          </w:pPr>
        </w:p>
        <w:p w14:paraId="55D6205D" w14:textId="77777777" w:rsidR="00E75834" w:rsidRPr="00CA265E" w:rsidRDefault="00E75834" w:rsidP="00FA43EF">
          <w:pPr>
            <w:pStyle w:val="Subtitle"/>
            <w:spacing w:line="360" w:lineRule="auto"/>
            <w:ind w:right="57"/>
            <w:jc w:val="center"/>
            <w:rPr>
              <w:rFonts w:ascii="Times New Roman" w:eastAsia="Times New Roman" w:hAnsi="Times New Roman" w:cs="Times New Roman"/>
              <w:color w:val="000000" w:themeColor="text1"/>
            </w:rPr>
          </w:pPr>
          <w:r w:rsidRPr="00CA265E">
            <w:rPr>
              <w:rFonts w:ascii="Times New Roman" w:eastAsia="Times New Roman" w:hAnsi="Times New Roman" w:cs="Times New Roman"/>
              <w:color w:val="000000" w:themeColor="text1"/>
            </w:rPr>
            <w:t>В съответствие с изискванията на</w:t>
          </w:r>
        </w:p>
        <w:p w14:paraId="12A46189" w14:textId="43BA58CF" w:rsidR="00E75834" w:rsidRPr="00CA265E" w:rsidRDefault="00E75834" w:rsidP="00FA43EF">
          <w:pPr>
            <w:pStyle w:val="Subtitle"/>
            <w:suppressAutoHyphens/>
            <w:spacing w:line="360" w:lineRule="auto"/>
            <w:ind w:right="57"/>
            <w:jc w:val="center"/>
            <w:rPr>
              <w:rFonts w:ascii="Times New Roman" w:eastAsia="Times New Roman" w:hAnsi="Times New Roman" w:cs="Times New Roman"/>
              <w:color w:val="000000" w:themeColor="text1"/>
              <w:sz w:val="36"/>
              <w:szCs w:val="36"/>
            </w:rPr>
          </w:pPr>
          <w:r w:rsidRPr="00CA265E">
            <w:rPr>
              <w:rFonts w:ascii="Times New Roman" w:eastAsia="Times New Roman" w:hAnsi="Times New Roman" w:cs="Times New Roman"/>
              <w:color w:val="000000" w:themeColor="text1"/>
              <w:lang w:eastAsia="en-US"/>
            </w:rPr>
            <w:t xml:space="preserve">Наредба за </w:t>
          </w:r>
          <w:r w:rsidR="009C13CE" w:rsidRPr="00CA265E">
            <w:rPr>
              <w:rFonts w:ascii="Times New Roman" w:eastAsia="Times New Roman" w:hAnsi="Times New Roman" w:cs="Times New Roman"/>
              <w:color w:val="000000" w:themeColor="text1"/>
              <w:lang w:eastAsia="en-US"/>
            </w:rPr>
            <w:t xml:space="preserve">минималните </w:t>
          </w:r>
          <w:r w:rsidRPr="00CA265E">
            <w:rPr>
              <w:rFonts w:ascii="Times New Roman" w:eastAsia="Times New Roman" w:hAnsi="Times New Roman" w:cs="Times New Roman"/>
              <w:color w:val="000000" w:themeColor="text1"/>
              <w:lang w:eastAsia="en-US"/>
            </w:rPr>
            <w:t>изисквания за мрежова и информационна</w:t>
          </w:r>
          <w:r w:rsidR="002E75E9" w:rsidRPr="00CA265E">
            <w:rPr>
              <w:rFonts w:ascii="Times New Roman" w:eastAsia="Times New Roman" w:hAnsi="Times New Roman" w:cs="Times New Roman"/>
              <w:color w:val="000000" w:themeColor="text1"/>
              <w:lang w:eastAsia="en-US"/>
            </w:rPr>
            <w:t> </w:t>
          </w:r>
          <w:r w:rsidRPr="00CA265E">
            <w:rPr>
              <w:rFonts w:ascii="Times New Roman" w:eastAsia="Times New Roman" w:hAnsi="Times New Roman" w:cs="Times New Roman"/>
              <w:color w:val="000000" w:themeColor="text1"/>
              <w:lang w:eastAsia="en-US"/>
            </w:rPr>
            <w:t>сигурност</w:t>
          </w:r>
        </w:p>
        <w:p w14:paraId="133C0966" w14:textId="15721D2E" w:rsidR="007F3AC5" w:rsidRPr="00CA265E" w:rsidRDefault="007F3AC5" w:rsidP="00E75834">
          <w:pPr>
            <w:spacing w:after="0" w:line="240" w:lineRule="auto"/>
            <w:ind w:right="57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5BD54BF9" w14:textId="152E422C" w:rsidR="007F3AC5" w:rsidRPr="00CA265E" w:rsidRDefault="007F3AC5" w:rsidP="00E75834">
          <w:pPr>
            <w:spacing w:after="0" w:line="240" w:lineRule="auto"/>
            <w:ind w:right="57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2AAD5BDE" w14:textId="57AA0ADF" w:rsidR="00E56348" w:rsidRPr="00CA265E" w:rsidRDefault="00E56348" w:rsidP="00E75834">
          <w:pPr>
            <w:spacing w:after="0" w:line="240" w:lineRule="auto"/>
            <w:ind w:right="57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316FE1D5" w14:textId="2C377389" w:rsidR="00E56348" w:rsidRPr="00CA265E" w:rsidRDefault="00E56348" w:rsidP="00E75834">
          <w:pPr>
            <w:spacing w:after="0" w:line="240" w:lineRule="auto"/>
            <w:ind w:right="57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6658095D" w14:textId="5A6C1045" w:rsidR="00E56348" w:rsidRPr="00CA265E" w:rsidRDefault="00E56348" w:rsidP="00E75834">
          <w:pPr>
            <w:spacing w:after="0" w:line="240" w:lineRule="auto"/>
            <w:ind w:right="57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7EB91EF3" w14:textId="1EE54219" w:rsidR="00E56348" w:rsidRPr="00CA265E" w:rsidRDefault="00E56348" w:rsidP="00E75834">
          <w:pPr>
            <w:spacing w:after="0" w:line="240" w:lineRule="auto"/>
            <w:ind w:right="57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25F328F7" w14:textId="77777777" w:rsidR="00E56348" w:rsidRPr="00CA265E" w:rsidRDefault="00E56348" w:rsidP="00E75834">
          <w:pPr>
            <w:spacing w:after="0" w:line="240" w:lineRule="auto"/>
            <w:ind w:right="57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16D8300A" w14:textId="7EB7BF5A" w:rsidR="00EE7C48" w:rsidRPr="00CA265E" w:rsidRDefault="00EE7C48" w:rsidP="00E75834">
          <w:pPr>
            <w:spacing w:after="0" w:line="240" w:lineRule="auto"/>
            <w:ind w:right="57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63CEFFEE" w14:textId="7C774978" w:rsidR="00E56348" w:rsidRPr="00CA265E" w:rsidRDefault="00E56348" w:rsidP="00E56348">
          <w:pPr>
            <w:spacing w:after="120" w:line="240" w:lineRule="auto"/>
            <w:rPr>
              <w:rFonts w:ascii="Times New Roman" w:eastAsia="MS Mincho" w:hAnsi="Times New Roman" w:cs="Times New Roman"/>
              <w:b/>
              <w:color w:val="000000" w:themeColor="text1"/>
              <w:sz w:val="24"/>
              <w:szCs w:val="24"/>
            </w:rPr>
          </w:pPr>
          <w:r w:rsidRPr="00CA265E">
            <w:rPr>
              <w:rFonts w:ascii="Times New Roman" w:eastAsia="MS Mincho" w:hAnsi="Times New Roman" w:cs="Times New Roman"/>
              <w:b/>
              <w:color w:val="000000" w:themeColor="text1"/>
              <w:sz w:val="24"/>
              <w:szCs w:val="24"/>
            </w:rPr>
            <w:t>УТВЪРДИЛ,</w:t>
          </w:r>
        </w:p>
        <w:p w14:paraId="173D3949" w14:textId="77777777" w:rsidR="00E56348" w:rsidRPr="00CA265E" w:rsidRDefault="00E56348" w:rsidP="00E56348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Calibri" w:hAnsi="Times New Roman" w:cs="Times New Roman"/>
              <w:b/>
              <w:color w:val="000000" w:themeColor="text1"/>
              <w:sz w:val="24"/>
              <w:szCs w:val="24"/>
              <w:lang w:eastAsia="en-US"/>
            </w:rPr>
          </w:pPr>
          <w:r w:rsidRPr="00CA265E">
            <w:rPr>
              <w:rFonts w:ascii="Times New Roman" w:eastAsia="Calibri" w:hAnsi="Times New Roman" w:cs="Times New Roman"/>
              <w:b/>
              <w:color w:val="000000" w:themeColor="text1"/>
              <w:sz w:val="24"/>
              <w:szCs w:val="24"/>
              <w:lang w:eastAsia="en-US"/>
            </w:rPr>
            <w:t>Изпълнителен директор на ИАСАС:</w:t>
          </w:r>
          <w:r w:rsidRPr="00CA265E">
            <w:rPr>
              <w:rFonts w:ascii="EUAlbertina" w:eastAsia="MS Mincho" w:hAnsi="EUAlbertina" w:cs="EUAlbertina"/>
              <w:b/>
              <w:color w:val="000000" w:themeColor="text1"/>
              <w:sz w:val="24"/>
              <w:szCs w:val="24"/>
            </w:rPr>
            <w:t xml:space="preserve"> ................................</w:t>
          </w:r>
        </w:p>
        <w:p w14:paraId="22CB679C" w14:textId="77777777" w:rsidR="00E56348" w:rsidRPr="00CA265E" w:rsidRDefault="00E56348" w:rsidP="00E56348">
          <w:pPr>
            <w:autoSpaceDE w:val="0"/>
            <w:autoSpaceDN w:val="0"/>
            <w:adjustRightInd w:val="0"/>
            <w:spacing w:after="0" w:line="240" w:lineRule="auto"/>
            <w:ind w:left="3402"/>
            <w:rPr>
              <w:rFonts w:ascii="Times New Roman" w:eastAsia="Calibri" w:hAnsi="Times New Roman" w:cs="Times New Roman"/>
              <w:b/>
              <w:color w:val="000000" w:themeColor="text1"/>
              <w:sz w:val="24"/>
              <w:szCs w:val="24"/>
              <w:lang w:eastAsia="en-US"/>
            </w:rPr>
          </w:pPr>
          <w:r w:rsidRPr="00CA265E">
            <w:rPr>
              <w:rFonts w:ascii="Times New Roman" w:eastAsia="Calibri" w:hAnsi="Times New Roman" w:cs="Times New Roman"/>
              <w:b/>
              <w:color w:val="000000" w:themeColor="text1"/>
              <w:sz w:val="24"/>
              <w:szCs w:val="24"/>
              <w:lang w:eastAsia="en-US"/>
            </w:rPr>
            <w:t>/инж. Бистра Павловска/</w:t>
          </w:r>
        </w:p>
        <w:p w14:paraId="70528716" w14:textId="77777777" w:rsidR="00E56348" w:rsidRPr="00CA265E" w:rsidRDefault="00E56348" w:rsidP="00E56348">
          <w:pPr>
            <w:numPr>
              <w:ilvl w:val="1"/>
              <w:numId w:val="0"/>
            </w:numPr>
            <w:spacing w:after="0" w:line="240" w:lineRule="auto"/>
            <w:ind w:right="57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pPr>
        </w:p>
        <w:p w14:paraId="291558C5" w14:textId="77777777" w:rsidR="00E56348" w:rsidRPr="00CA265E" w:rsidRDefault="00E56348" w:rsidP="00E56348">
          <w:pPr>
            <w:numPr>
              <w:ilvl w:val="1"/>
              <w:numId w:val="0"/>
            </w:numPr>
            <w:spacing w:after="0" w:line="240" w:lineRule="auto"/>
            <w:ind w:right="57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pPr>
          <w:r w:rsidRPr="00CA265E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Версия 1</w:t>
          </w:r>
        </w:p>
        <w:p w14:paraId="32FB481F" w14:textId="77777777" w:rsidR="00E56348" w:rsidRPr="00CA265E" w:rsidRDefault="00E56348" w:rsidP="00E56348">
          <w:pPr>
            <w:numPr>
              <w:ilvl w:val="1"/>
              <w:numId w:val="0"/>
            </w:numPr>
            <w:spacing w:after="0" w:line="240" w:lineRule="auto"/>
            <w:ind w:right="57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pPr>
          <w:r w:rsidRPr="00CA265E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  <w:t>Влиза в сила от ......................... г.</w:t>
          </w:r>
        </w:p>
        <w:p w14:paraId="6D0A9CD5" w14:textId="77777777" w:rsidR="00E56348" w:rsidRPr="00CA265E" w:rsidRDefault="00E56348" w:rsidP="00E56348">
          <w:pPr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en-US"/>
            </w:rPr>
          </w:pPr>
        </w:p>
        <w:p w14:paraId="4B2F93D6" w14:textId="77777777" w:rsidR="00E56348" w:rsidRPr="00CA265E" w:rsidRDefault="00E56348" w:rsidP="00E56348">
          <w:pPr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en-US"/>
            </w:rPr>
          </w:pPr>
        </w:p>
        <w:p w14:paraId="7B474757" w14:textId="77777777" w:rsidR="00E56348" w:rsidRPr="00CA265E" w:rsidRDefault="00E56348" w:rsidP="00E56348">
          <w:pPr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en-US"/>
            </w:rPr>
          </w:pPr>
          <w:r w:rsidRPr="00CA265E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en-US"/>
            </w:rPr>
            <w:t>Автор на документа: КОНСЕХО ЕООД</w:t>
          </w:r>
        </w:p>
        <w:p w14:paraId="3061561B" w14:textId="78EAD3DF" w:rsidR="009C13CE" w:rsidRPr="00CA265E" w:rsidRDefault="009C13CE" w:rsidP="009C13CE">
          <w:pPr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en-US"/>
            </w:rPr>
          </w:pPr>
        </w:p>
        <w:p w14:paraId="6D8B747E" w14:textId="77777777" w:rsidR="00451CEC" w:rsidRPr="00CA265E" w:rsidRDefault="00451CEC" w:rsidP="00E75834">
          <w:pPr>
            <w:rPr>
              <w:rFonts w:ascii="Times New Roman" w:hAnsi="Times New Roman" w:cs="Times New Roman"/>
              <w:color w:val="000000" w:themeColor="text1"/>
              <w:sz w:val="36"/>
              <w:szCs w:val="36"/>
            </w:rPr>
          </w:pPr>
        </w:p>
        <w:p w14:paraId="0C23B69E" w14:textId="2B3363E1" w:rsidR="009C13CE" w:rsidRPr="00CA265E" w:rsidRDefault="009C13CE" w:rsidP="00E75834">
          <w:pPr>
            <w:rPr>
              <w:rFonts w:ascii="Times New Roman" w:hAnsi="Times New Roman" w:cs="Times New Roman"/>
              <w:color w:val="000000" w:themeColor="text1"/>
              <w:sz w:val="36"/>
              <w:szCs w:val="36"/>
            </w:rPr>
            <w:sectPr w:rsidR="009C13CE" w:rsidRPr="00CA265E" w:rsidSect="00F60CB0">
              <w:footerReference w:type="default" r:id="rId10"/>
              <w:headerReference w:type="first" r:id="rId11"/>
              <w:footerReference w:type="first" r:id="rId12"/>
              <w:pgSz w:w="11907" w:h="16840" w:code="9"/>
              <w:pgMar w:top="1701" w:right="851" w:bottom="1134" w:left="1418" w:header="567" w:footer="340" w:gutter="0"/>
              <w:cols w:space="720"/>
              <w:titlePg/>
              <w:docGrid w:linePitch="360"/>
            </w:sectPr>
          </w:pPr>
        </w:p>
        <w:p w14:paraId="2043EA60" w14:textId="032C6EB8" w:rsidR="00647F2A" w:rsidRPr="00CA265E" w:rsidRDefault="00262F13" w:rsidP="00E75834">
          <w:pPr>
            <w:shd w:val="clear" w:color="auto" w:fill="FFFFFF" w:themeFill="background1"/>
            <w:spacing w:after="0" w:line="240" w:lineRule="auto"/>
            <w:ind w:right="57"/>
            <w:rPr>
              <w:rFonts w:ascii="Times New Roman" w:hAnsi="Times New Roman" w:cs="Times New Roman"/>
              <w:color w:val="000000" w:themeColor="text1"/>
              <w:sz w:val="6"/>
              <w:szCs w:val="6"/>
            </w:rPr>
          </w:pPr>
        </w:p>
      </w:sdtContent>
    </w:sdt>
    <w:bookmarkStart w:id="2" w:name="_Toc479672373" w:displacedByCustomXml="next"/>
    <w:sdt>
      <w:sdt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id w:val="12117591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478DDA" w14:textId="6C9F0CA6" w:rsidR="00A314E5" w:rsidRPr="00CA265E" w:rsidRDefault="00F07E70" w:rsidP="00F07E70">
          <w:pPr>
            <w:pStyle w:val="TOCHeading"/>
            <w:spacing w:after="0" w:line="240" w:lineRule="auto"/>
            <w:rPr>
              <w:rFonts w:ascii="Times New Roman" w:hAnsi="Times New Roman" w:cs="Times New Roman"/>
              <w:b/>
              <w:color w:val="000000" w:themeColor="text1"/>
              <w:sz w:val="32"/>
              <w:szCs w:val="32"/>
            </w:rPr>
          </w:pPr>
          <w:r w:rsidRPr="00CA265E">
            <w:rPr>
              <w:rFonts w:ascii="Times New Roman" w:hAnsi="Times New Roman" w:cs="Times New Roman"/>
              <w:b/>
              <w:color w:val="000000" w:themeColor="text1"/>
              <w:sz w:val="32"/>
              <w:szCs w:val="32"/>
            </w:rPr>
            <w:t>СЪДЪРЖАНИЕ</w:t>
          </w:r>
        </w:p>
        <w:p w14:paraId="461EE256" w14:textId="7AA1B8EB" w:rsidR="00262F13" w:rsidRDefault="00A314E5">
          <w:pPr>
            <w:pStyle w:val="TOC2"/>
            <w:rPr>
              <w:rFonts w:asciiTheme="minorHAnsi" w:hAnsiTheme="minorHAnsi" w:cstheme="minorBidi"/>
              <w:color w:val="auto"/>
              <w:sz w:val="22"/>
              <w:lang w:val="en-US" w:eastAsia="en-US"/>
            </w:rPr>
          </w:pPr>
          <w:r w:rsidRPr="00CA265E">
            <w:rPr>
              <w:rFonts w:ascii="Times New Roman" w:hAnsi="Times New Roman" w:cs="Times New Roman"/>
              <w:noProof w:val="0"/>
              <w:color w:val="000000" w:themeColor="text1"/>
              <w:sz w:val="24"/>
              <w:szCs w:val="28"/>
            </w:rPr>
            <w:fldChar w:fldCharType="begin"/>
          </w:r>
          <w:r w:rsidRPr="00CA265E">
            <w:rPr>
              <w:rFonts w:ascii="Times New Roman" w:hAnsi="Times New Roman" w:cs="Times New Roman"/>
              <w:noProof w:val="0"/>
              <w:color w:val="000000" w:themeColor="text1"/>
              <w:sz w:val="24"/>
              <w:szCs w:val="28"/>
            </w:rPr>
            <w:instrText xml:space="preserve"> TOC \o "1-3" \h \z \u </w:instrText>
          </w:r>
          <w:r w:rsidRPr="00CA265E">
            <w:rPr>
              <w:rFonts w:ascii="Times New Roman" w:hAnsi="Times New Roman" w:cs="Times New Roman"/>
              <w:noProof w:val="0"/>
              <w:color w:val="000000" w:themeColor="text1"/>
              <w:sz w:val="24"/>
              <w:szCs w:val="28"/>
            </w:rPr>
            <w:fldChar w:fldCharType="separate"/>
          </w:r>
          <w:hyperlink w:anchor="_Toc56687226" w:history="1">
            <w:r w:rsidR="00262F13" w:rsidRPr="00274D3C">
              <w:rPr>
                <w:rStyle w:val="Hyperlink"/>
                <w:rFonts w:ascii="Times New Roman" w:hAnsi="Times New Roman" w:cs="Times New Roman"/>
                <w:iCs/>
              </w:rPr>
              <w:t>I. ИЗПОЛЗВАНИ ТЕРМИНИ, ОПРЕДЕЛЕНИЯ И СЪКРАЩЕНИЯ</w:t>
            </w:r>
            <w:r w:rsidR="00262F13">
              <w:rPr>
                <w:webHidden/>
              </w:rPr>
              <w:tab/>
            </w:r>
            <w:r w:rsidR="00262F13">
              <w:rPr>
                <w:webHidden/>
              </w:rPr>
              <w:fldChar w:fldCharType="begin"/>
            </w:r>
            <w:r w:rsidR="00262F13">
              <w:rPr>
                <w:webHidden/>
              </w:rPr>
              <w:instrText xml:space="preserve"> PAGEREF _Toc56687226 \h </w:instrText>
            </w:r>
            <w:r w:rsidR="00262F13">
              <w:rPr>
                <w:webHidden/>
              </w:rPr>
            </w:r>
            <w:r w:rsidR="00262F13">
              <w:rPr>
                <w:webHidden/>
              </w:rPr>
              <w:fldChar w:fldCharType="separate"/>
            </w:r>
            <w:r w:rsidR="00262F13">
              <w:rPr>
                <w:webHidden/>
              </w:rPr>
              <w:t>3</w:t>
            </w:r>
            <w:r w:rsidR="00262F13">
              <w:rPr>
                <w:webHidden/>
              </w:rPr>
              <w:fldChar w:fldCharType="end"/>
            </w:r>
          </w:hyperlink>
        </w:p>
        <w:p w14:paraId="29DDCC25" w14:textId="28629C96" w:rsidR="00262F13" w:rsidRDefault="00262F13">
          <w:pPr>
            <w:pStyle w:val="TOC2"/>
            <w:rPr>
              <w:rFonts w:asciiTheme="minorHAnsi" w:hAnsiTheme="minorHAnsi" w:cstheme="minorBidi"/>
              <w:color w:val="auto"/>
              <w:sz w:val="22"/>
              <w:lang w:val="en-US" w:eastAsia="en-US"/>
            </w:rPr>
          </w:pPr>
          <w:hyperlink w:anchor="_Toc56687227" w:history="1">
            <w:r w:rsidRPr="00274D3C">
              <w:rPr>
                <w:rStyle w:val="Hyperlink"/>
                <w:rFonts w:ascii="Times New Roman" w:hAnsi="Times New Roman" w:cs="Times New Roman"/>
                <w:iCs/>
              </w:rPr>
              <w:t>II. СПИСЪК НА ФОРМУЛЯРИТЕ КЪМ ПОЛИТИКАТА ЗА МИС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_Toc56687227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CED652F" w14:textId="16A46C3E" w:rsidR="00262F13" w:rsidRDefault="00262F13">
          <w:pPr>
            <w:pStyle w:val="TOC2"/>
            <w:rPr>
              <w:rFonts w:asciiTheme="minorHAnsi" w:hAnsiTheme="minorHAnsi" w:cstheme="minorBidi"/>
              <w:color w:val="auto"/>
              <w:sz w:val="22"/>
              <w:lang w:val="en-US" w:eastAsia="en-US"/>
            </w:rPr>
          </w:pPr>
          <w:hyperlink w:anchor="_Toc56687228" w:history="1">
            <w:r w:rsidRPr="00274D3C">
              <w:rPr>
                <w:rStyle w:val="Hyperlink"/>
                <w:rFonts w:ascii="Times New Roman" w:hAnsi="Times New Roman" w:cs="Times New Roman"/>
                <w:iCs/>
              </w:rPr>
              <w:t>III. ОБЩА ИНФОРМАЦИЯ ЗА АГЕНЦИЯТА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_Toc56687228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A4F8952" w14:textId="75E3348A" w:rsidR="00262F13" w:rsidRDefault="00262F13">
          <w:pPr>
            <w:pStyle w:val="TOC2"/>
            <w:rPr>
              <w:rFonts w:asciiTheme="minorHAnsi" w:hAnsiTheme="minorHAnsi" w:cstheme="minorBidi"/>
              <w:color w:val="auto"/>
              <w:sz w:val="22"/>
              <w:lang w:val="en-US" w:eastAsia="en-US"/>
            </w:rPr>
          </w:pPr>
          <w:hyperlink w:anchor="_Toc56687229" w:history="1">
            <w:r w:rsidRPr="00274D3C">
              <w:rPr>
                <w:rStyle w:val="Hyperlink"/>
                <w:rFonts w:ascii="Times New Roman" w:hAnsi="Times New Roman" w:cs="Times New Roman"/>
                <w:iCs/>
              </w:rPr>
              <w:t>IV. СИСТЕМА ЗА УПРАВЛЕНИЕ НА МРЕЖОВАТА И ИНФОРМАЦИОННА СИГУРНОСТ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_Toc56687229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8541968" w14:textId="0B9C057A" w:rsidR="00262F13" w:rsidRDefault="00262F13">
          <w:pPr>
            <w:pStyle w:val="TOC2"/>
            <w:rPr>
              <w:rFonts w:asciiTheme="minorHAnsi" w:hAnsiTheme="minorHAnsi" w:cstheme="minorBidi"/>
              <w:color w:val="auto"/>
              <w:sz w:val="22"/>
              <w:lang w:val="en-US" w:eastAsia="en-US"/>
            </w:rPr>
          </w:pPr>
          <w:hyperlink w:anchor="_Toc56687230" w:history="1">
            <w:r w:rsidRPr="00274D3C">
              <w:rPr>
                <w:rStyle w:val="Hyperlink"/>
                <w:rFonts w:ascii="Times New Roman" w:hAnsi="Times New Roman" w:cs="Times New Roman"/>
                <w:iCs/>
              </w:rPr>
              <w:t>V. РАЗПРЕДЕЛЕНИЕ НА РОЛИ И ОТГОВОРНОСТИ (чл. 3 от НМИМИС)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_Toc56687230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D5F861F" w14:textId="18580ED8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31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5.1. Висше ръководство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916D9" w14:textId="3C168605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32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5.2. Служител по мрежова и информационна сигурност (СМИС)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E5687" w14:textId="3989EAD0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33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5.3. Задължения на собствениците на активи (отговорниците за активи)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A4EC2" w14:textId="14F1ADFA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34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5.4. Задължения на всички служители и външни лица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C60E2" w14:textId="60CAC37C" w:rsidR="00262F13" w:rsidRDefault="00262F13">
          <w:pPr>
            <w:pStyle w:val="TOC2"/>
            <w:rPr>
              <w:rFonts w:asciiTheme="minorHAnsi" w:hAnsiTheme="minorHAnsi" w:cstheme="minorBidi"/>
              <w:color w:val="auto"/>
              <w:sz w:val="22"/>
              <w:lang w:val="en-US" w:eastAsia="en-US"/>
            </w:rPr>
          </w:pPr>
          <w:hyperlink w:anchor="_Toc56687235" w:history="1">
            <w:r w:rsidRPr="00274D3C">
              <w:rPr>
                <w:rStyle w:val="Hyperlink"/>
                <w:rFonts w:ascii="Times New Roman" w:hAnsi="Times New Roman" w:cs="Times New Roman"/>
                <w:iCs/>
              </w:rPr>
              <w:t>VI. ПОЛИТИКА ЗА МРЕЖОВА И ИНФОРМАЦИОННА СИГУРНОСТ (чл. 4 от НМИМИС)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_Toc56687235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2F3DBA56" w14:textId="5205F9DF" w:rsidR="00262F13" w:rsidRDefault="00262F13">
          <w:pPr>
            <w:pStyle w:val="TOC2"/>
            <w:rPr>
              <w:rFonts w:asciiTheme="minorHAnsi" w:hAnsiTheme="minorHAnsi" w:cstheme="minorBidi"/>
              <w:color w:val="auto"/>
              <w:sz w:val="22"/>
              <w:lang w:val="en-US" w:eastAsia="en-US"/>
            </w:rPr>
          </w:pPr>
          <w:hyperlink w:anchor="_Toc56687236" w:history="1">
            <w:r w:rsidRPr="00274D3C">
              <w:rPr>
                <w:rStyle w:val="Hyperlink"/>
                <w:rFonts w:ascii="Times New Roman" w:hAnsi="Times New Roman" w:cs="Times New Roman"/>
                <w:iCs/>
              </w:rPr>
              <w:t>VII. ДОКУМЕНТИРАНА ИНФОРМАЦИЯ (чл. 5 от НМИМИС)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_Toc56687236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E222EDC" w14:textId="71D89800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37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7.1. Управление на документираната информация (Политика за мрежова и информационна сигурност, Процедури, Специфични политики, Планове за непрекъсваемост и формуляри)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CA1EA" w14:textId="0D3AD57D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38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7.2. Достъп до документацията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C4860" w14:textId="5FFDCB01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39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7.3. Управление на документираната информация с външен произход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177D2" w14:textId="0EB4A248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40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7.4. Дейности, свързани с управление на документираната информация, съхранявана като доказателство за съответствия (записи)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E912D" w14:textId="3610035C" w:rsidR="00262F13" w:rsidRDefault="00262F13">
          <w:pPr>
            <w:pStyle w:val="TOC2"/>
            <w:rPr>
              <w:rFonts w:asciiTheme="minorHAnsi" w:hAnsiTheme="minorHAnsi" w:cstheme="minorBidi"/>
              <w:color w:val="auto"/>
              <w:sz w:val="22"/>
              <w:lang w:val="en-US" w:eastAsia="en-US"/>
            </w:rPr>
          </w:pPr>
          <w:hyperlink w:anchor="_Toc56687241" w:history="1">
            <w:r w:rsidRPr="00274D3C">
              <w:rPr>
                <w:rStyle w:val="Hyperlink"/>
                <w:rFonts w:ascii="Times New Roman" w:hAnsi="Times New Roman" w:cs="Times New Roman"/>
                <w:iCs/>
              </w:rPr>
              <w:t>VIII. УПРАВЛЕНИЕ НА РИСКА ЗА МРЕЖОВАТА И ИНФОРМАЦИОННА СИГУРНОСТ (чл. 7 от НМИМИС)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_Toc56687241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7EB435AC" w14:textId="6738AB1C" w:rsidR="00262F13" w:rsidRDefault="00262F13">
          <w:pPr>
            <w:pStyle w:val="TOC2"/>
            <w:rPr>
              <w:rFonts w:asciiTheme="minorHAnsi" w:hAnsiTheme="minorHAnsi" w:cstheme="minorBidi"/>
              <w:color w:val="auto"/>
              <w:sz w:val="22"/>
              <w:lang w:val="en-US" w:eastAsia="en-US"/>
            </w:rPr>
          </w:pPr>
          <w:hyperlink w:anchor="_Toc56687242" w:history="1">
            <w:r w:rsidRPr="00274D3C">
              <w:rPr>
                <w:rStyle w:val="Hyperlink"/>
                <w:rFonts w:ascii="Times New Roman" w:hAnsi="Times New Roman" w:cs="Times New Roman"/>
                <w:iCs/>
              </w:rPr>
              <w:t>IX. УПРАВЛЕНИЕ НА ИНФОРМАЦИОННИТЕ АКТИВИ (чл. 8 от НМИМИС)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_Toc56687242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627C0EE1" w14:textId="6FACB949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43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9.1. Управление на жизнения цикъл на информационните активи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3B045" w14:textId="3693CB3C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44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9.2. Опис на информационните активи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E1B70" w14:textId="1960F9FD" w:rsidR="00262F13" w:rsidRDefault="00262F13">
          <w:pPr>
            <w:pStyle w:val="TOC2"/>
            <w:rPr>
              <w:rFonts w:asciiTheme="minorHAnsi" w:hAnsiTheme="minorHAnsi" w:cstheme="minorBidi"/>
              <w:color w:val="auto"/>
              <w:sz w:val="22"/>
              <w:lang w:val="en-US" w:eastAsia="en-US"/>
            </w:rPr>
          </w:pPr>
          <w:hyperlink w:anchor="_Toc56687245" w:history="1">
            <w:r w:rsidRPr="00274D3C">
              <w:rPr>
                <w:rStyle w:val="Hyperlink"/>
                <w:rFonts w:ascii="Times New Roman" w:hAnsi="Times New Roman" w:cs="Times New Roman"/>
                <w:iCs/>
              </w:rPr>
              <w:t>X. РЕСУРСИ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_Toc56687245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698F5F64" w14:textId="4CAE0729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46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10.1. Общи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4B7903" w14:textId="2D384FF6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47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10.2. Човешки ресурси (чл. 9 от НМИМИС)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E4155" w14:textId="5D39DA14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48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10.3. Инфраструктура и оборудване, физически достъп (чл. 21, ал. 1 и чл. 26 от НМИМИС)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D1A2B" w14:textId="5932F34C" w:rsidR="00262F13" w:rsidRDefault="00262F13">
          <w:pPr>
            <w:pStyle w:val="TOC2"/>
            <w:rPr>
              <w:rFonts w:asciiTheme="minorHAnsi" w:hAnsiTheme="minorHAnsi" w:cstheme="minorBidi"/>
              <w:color w:val="auto"/>
              <w:sz w:val="22"/>
              <w:lang w:val="en-US" w:eastAsia="en-US"/>
            </w:rPr>
          </w:pPr>
          <w:hyperlink w:anchor="_Toc56687249" w:history="1">
            <w:r w:rsidRPr="00274D3C">
              <w:rPr>
                <w:rStyle w:val="Hyperlink"/>
                <w:rFonts w:ascii="Times New Roman" w:hAnsi="Times New Roman" w:cs="Times New Roman"/>
                <w:iCs/>
              </w:rPr>
              <w:t>XI. ИЗПЪЛНЕНИЕ НА ДЕЙНОСТИ ПО МРЕЖОВА И ИНФОРМАЦИОННА СИГУРНОСТ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_Toc56687249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5D71B79D" w14:textId="0175C987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50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11.1. Планиране на дейности и контрол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9DF3A0" w14:textId="6BF49F5B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51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11.2. Анализиране, оценяване и въздействие върху риска за мрежовата и информационна сигурност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8290D" w14:textId="65209D58" w:rsidR="00262F13" w:rsidRDefault="00262F13">
          <w:pPr>
            <w:pStyle w:val="TOC2"/>
            <w:rPr>
              <w:rFonts w:asciiTheme="minorHAnsi" w:hAnsiTheme="minorHAnsi" w:cstheme="minorBidi"/>
              <w:color w:val="auto"/>
              <w:sz w:val="22"/>
              <w:lang w:val="en-US" w:eastAsia="en-US"/>
            </w:rPr>
          </w:pPr>
          <w:hyperlink w:anchor="_Toc56687252" w:history="1">
            <w:r w:rsidRPr="00274D3C">
              <w:rPr>
                <w:rStyle w:val="Hyperlink"/>
                <w:rFonts w:ascii="Times New Roman" w:hAnsi="Times New Roman" w:cs="Times New Roman"/>
                <w:iCs/>
              </w:rPr>
              <w:t>XII. ОЦЕНЯВАНЕ НА РАБОТНИТЕ ХАРАКТЕРИСТИКИ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_Toc56687252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346BAF2A" w14:textId="732FCAAE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53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12.1. Наблюдение и контрол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2BB720" w14:textId="33A8969A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54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12.2. Вътрешни и външни одити, проверки, анкети (чл. 35, чл. 36 и чл. 37 от НМИМИС)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D0A70" w14:textId="3D7BE471" w:rsidR="00262F13" w:rsidRDefault="00262F13">
          <w:pPr>
            <w:pStyle w:val="TOC2"/>
            <w:rPr>
              <w:rFonts w:asciiTheme="minorHAnsi" w:hAnsiTheme="minorHAnsi" w:cstheme="minorBidi"/>
              <w:color w:val="auto"/>
              <w:sz w:val="22"/>
              <w:lang w:val="en-US" w:eastAsia="en-US"/>
            </w:rPr>
          </w:pPr>
          <w:hyperlink w:anchor="_Toc56687255" w:history="1">
            <w:r w:rsidRPr="00274D3C">
              <w:rPr>
                <w:rStyle w:val="Hyperlink"/>
                <w:rFonts w:ascii="Times New Roman" w:hAnsi="Times New Roman" w:cs="Times New Roman"/>
                <w:iCs/>
              </w:rPr>
              <w:t>XIII. ДЕЙСТВИЯ ЗА ПОДОБРЯВАНЕ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_Toc56687255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2F262CED" w14:textId="383CA02B" w:rsidR="00262F13" w:rsidRDefault="00262F13">
          <w:pPr>
            <w:pStyle w:val="TOC3"/>
            <w:rPr>
              <w:noProof/>
              <w:color w:val="auto"/>
              <w:sz w:val="22"/>
              <w:szCs w:val="22"/>
              <w:lang w:val="en-US" w:eastAsia="en-US"/>
            </w:rPr>
          </w:pPr>
          <w:hyperlink w:anchor="_Toc56687256" w:history="1">
            <w:r w:rsidRPr="00274D3C">
              <w:rPr>
                <w:rStyle w:val="Hyperlink"/>
                <w:rFonts w:ascii="Times New Roman" w:hAnsi="Times New Roman" w:cs="Times New Roman"/>
                <w:noProof/>
              </w:rPr>
              <w:t>13.1. Несъответствие и коригиращо действие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_Toc56687256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964974" w14:textId="15F416F3" w:rsidR="00262F13" w:rsidRDefault="00262F13">
          <w:pPr>
            <w:pStyle w:val="TOC2"/>
            <w:rPr>
              <w:rFonts w:asciiTheme="minorHAnsi" w:hAnsiTheme="minorHAnsi" w:cstheme="minorBidi"/>
              <w:color w:val="auto"/>
              <w:sz w:val="22"/>
              <w:lang w:val="en-US" w:eastAsia="en-US"/>
            </w:rPr>
          </w:pPr>
          <w:hyperlink w:anchor="_Toc56687257" w:history="1">
            <w:r w:rsidRPr="00274D3C">
              <w:rPr>
                <w:rStyle w:val="Hyperlink"/>
                <w:rFonts w:ascii="Times New Roman" w:hAnsi="Times New Roman" w:cs="Times New Roman"/>
                <w:iCs/>
              </w:rPr>
              <w:t>ТАБЛИЦА С НАПРАВЕНИТЕ ИЗМЕНЕНИЯ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_Toc56687257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6419D6FC" w14:textId="2E8CD151" w:rsidR="00A314E5" w:rsidRPr="00CA265E" w:rsidRDefault="00A314E5" w:rsidP="00EB6262">
          <w:pPr>
            <w:spacing w:after="0" w:line="24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CA265E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5A0030C6" w14:textId="285B5408" w:rsidR="003A2305" w:rsidRPr="00CA265E" w:rsidRDefault="003A2305" w:rsidP="0061010A">
      <w:pPr>
        <w:spacing w:after="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A265E">
        <w:rPr>
          <w:rFonts w:ascii="Times New Roman" w:hAnsi="Times New Roman" w:cs="Times New Roman"/>
          <w:color w:val="000000" w:themeColor="text1"/>
          <w:sz w:val="22"/>
          <w:szCs w:val="22"/>
        </w:rPr>
        <w:br w:type="page"/>
      </w:r>
    </w:p>
    <w:p w14:paraId="73A19F58" w14:textId="77777777" w:rsidR="003A2305" w:rsidRPr="00CA265E" w:rsidRDefault="003A2305" w:rsidP="003A230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54A4D160" w14:textId="722A0ED8" w:rsidR="0036778B" w:rsidRPr="00CA265E" w:rsidRDefault="00A01493" w:rsidP="00D309BE">
      <w:pPr>
        <w:pStyle w:val="Heading2"/>
        <w:spacing w:before="0" w:after="0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3" w:name="_Toc479672374"/>
      <w:bookmarkStart w:id="4" w:name="_Toc56687226"/>
      <w:bookmarkEnd w:id="2"/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I. </w:t>
      </w:r>
      <w:r w:rsidR="0036778B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ИЗПОЛЗВАНИ ТЕРМИНИ</w:t>
      </w:r>
      <w:r w:rsidR="00B201F6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36778B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ОПРЕДЕЛЕНИЯ</w:t>
      </w:r>
      <w:r w:rsidR="00B201F6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СЪКРАЩЕНИ</w:t>
      </w:r>
      <w:r w:rsidR="002A281A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Я</w:t>
      </w:r>
      <w:bookmarkEnd w:id="4"/>
    </w:p>
    <w:p w14:paraId="59874B62" w14:textId="5C449FC5" w:rsidR="0036778B" w:rsidRPr="00CA265E" w:rsidRDefault="0036778B" w:rsidP="003677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Термините и определенията, използвани в </w:t>
      </w:r>
      <w:r w:rsidR="00241898"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настоящата Политика за мрежова и информационна сигурност</w:t>
      </w:r>
      <w:r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, са съгласно </w:t>
      </w:r>
      <w:r w:rsidR="00394E71"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са съгласно БДС EN ISO/IEC 27000:2020 "Информационни технологии. Методи за сигурност. Системи за управление на сигурността на информацията. Общ преглед и речник (ISO/IEC 27000:2018)", БДС EN ISO/IEC 27001:2017 "Информационни технологии. Методи за сигурност. Системи за управление на сигурността на информацията. Изисквания" (ISO/IEC 27001:2013), </w:t>
      </w:r>
      <w:r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Закон за киберсигурността и Наредба за минималните изисквания за мрежова и информационна сигурност.</w:t>
      </w:r>
    </w:p>
    <w:p w14:paraId="0344EC2F" w14:textId="6AD4175C" w:rsidR="00FD1E29" w:rsidRPr="00CA265E" w:rsidRDefault="00FD1E29" w:rsidP="003677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Използвани съкращения:</w:t>
      </w:r>
    </w:p>
    <w:p w14:paraId="1D4C361C" w14:textId="1EA2E6E2" w:rsidR="00755C63" w:rsidRPr="00CA265E" w:rsidRDefault="00755C63" w:rsidP="00671164">
      <w:pPr>
        <w:pStyle w:val="ListParagraph"/>
        <w:numPr>
          <w:ilvl w:val="0"/>
          <w:numId w:val="16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НМИМИС – Наредба за минималните изисквания за мрежова и информационна сигурност;</w:t>
      </w:r>
    </w:p>
    <w:p w14:paraId="30044695" w14:textId="10AB78F6" w:rsidR="0036778B" w:rsidRPr="00CA265E" w:rsidRDefault="00B201F6" w:rsidP="00671164">
      <w:pPr>
        <w:pStyle w:val="ListParagraph"/>
        <w:numPr>
          <w:ilvl w:val="0"/>
          <w:numId w:val="16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СУМИС</w:t>
      </w:r>
      <w:r w:rsidR="00620D3D" w:rsidRPr="00CA2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Система за управление на мрежовата и информационна</w:t>
      </w:r>
      <w:r w:rsidR="00B149F9" w:rsidRPr="00CA2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та</w:t>
      </w:r>
      <w:r w:rsidR="00620D3D" w:rsidRPr="00CA2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сигурност</w:t>
      </w:r>
      <w:r w:rsidR="00671164" w:rsidRPr="00CA2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0A9B6B21" w14:textId="69A74D62" w:rsidR="00671164" w:rsidRPr="00CA265E" w:rsidRDefault="00671164" w:rsidP="00671164">
      <w:pPr>
        <w:pStyle w:val="ListParagraph"/>
        <w:numPr>
          <w:ilvl w:val="0"/>
          <w:numId w:val="16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МИС – Мрежова и информационна сигурност;</w:t>
      </w:r>
    </w:p>
    <w:p w14:paraId="1C9F0748" w14:textId="1F79C6D8" w:rsidR="00B201F6" w:rsidRPr="00CA265E" w:rsidRDefault="00B201F6" w:rsidP="00671164">
      <w:pPr>
        <w:pStyle w:val="ListParagraph"/>
        <w:numPr>
          <w:ilvl w:val="0"/>
          <w:numId w:val="16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ПМИС</w:t>
      </w:r>
      <w:r w:rsidR="00620D3D" w:rsidRPr="00CA2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– </w:t>
      </w:r>
      <w:r w:rsidR="00BB3D39" w:rsidRPr="00CA2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Политика</w:t>
      </w:r>
      <w:r w:rsidR="00920CB9" w:rsidRPr="00CA2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 мрежова и информационна сигурност</w:t>
      </w:r>
      <w:r w:rsidR="00330EC4" w:rsidRPr="00CA2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428E2356" w14:textId="43DFEA2A" w:rsidR="0036778B" w:rsidRPr="00CA265E" w:rsidRDefault="00712A59" w:rsidP="00671164">
      <w:pPr>
        <w:pStyle w:val="ListParagraph"/>
        <w:numPr>
          <w:ilvl w:val="0"/>
          <w:numId w:val="16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СМИС </w:t>
      </w:r>
      <w:r w:rsidR="00A51E86" w:rsidRPr="00CA2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– Служител по </w:t>
      </w:r>
      <w:r w:rsidRPr="00CA2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мрежова и информационна сигурност</w:t>
      </w:r>
      <w:r w:rsidR="00671164" w:rsidRPr="00CA26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00272BAC" w14:textId="4F618264" w:rsidR="00394E71" w:rsidRPr="00CA265E" w:rsidRDefault="00394E71" w:rsidP="00671164">
      <w:pPr>
        <w:pStyle w:val="ListParagraph"/>
        <w:numPr>
          <w:ilvl w:val="0"/>
          <w:numId w:val="16"/>
        </w:numPr>
        <w:tabs>
          <w:tab w:val="left" w:pos="709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СА – Системен администратор.</w:t>
      </w:r>
    </w:p>
    <w:p w14:paraId="45974094" w14:textId="77777777" w:rsidR="00620D3D" w:rsidRPr="00CA265E" w:rsidRDefault="00620D3D" w:rsidP="00186E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63280EC" w14:textId="52885F51" w:rsidR="0036778B" w:rsidRPr="00CA265E" w:rsidRDefault="0036778B" w:rsidP="00D309BE">
      <w:pPr>
        <w:pStyle w:val="Heading2"/>
        <w:spacing w:before="0" w:after="0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5" w:name="_Toc56687227"/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II. СПИСЪК НА ФОРМУЛЯРИТЕ КЪМ ПОЛИТИКАТА</w:t>
      </w:r>
      <w:r w:rsidR="00B162F8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ЗА МИС</w:t>
      </w:r>
      <w:bookmarkEnd w:id="5"/>
    </w:p>
    <w:tbl>
      <w:tblPr>
        <w:tblW w:w="9214" w:type="dxa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7796"/>
      </w:tblGrid>
      <w:tr w:rsidR="002E75E9" w:rsidRPr="00CA265E" w14:paraId="37424055" w14:textId="77777777" w:rsidTr="00F23075">
        <w:trPr>
          <w:cantSplit/>
          <w:trHeight w:val="235"/>
        </w:trPr>
        <w:tc>
          <w:tcPr>
            <w:tcW w:w="1418" w:type="dxa"/>
            <w:shd w:val="clear" w:color="auto" w:fill="FFFFFF"/>
          </w:tcPr>
          <w:p w14:paraId="5FE51565" w14:textId="7694CB5E" w:rsidR="0036778B" w:rsidRPr="00CA265E" w:rsidRDefault="00394E71" w:rsidP="0036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A2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ФПМИС</w:t>
            </w:r>
            <w:r w:rsidR="0036778B" w:rsidRPr="00CA2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86EB7" w:rsidRPr="00CA2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36778B" w:rsidRPr="00CA2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7796" w:type="dxa"/>
            <w:shd w:val="clear" w:color="auto" w:fill="FFFFFF"/>
          </w:tcPr>
          <w:p w14:paraId="7272C025" w14:textId="05513F93" w:rsidR="0036778B" w:rsidRPr="00CA265E" w:rsidRDefault="00186EB7" w:rsidP="00367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A2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Доклад за състоянието на мрежовата и информационна сигурност</w:t>
            </w:r>
          </w:p>
        </w:tc>
      </w:tr>
      <w:tr w:rsidR="00B22DCA" w:rsidRPr="00CA265E" w14:paraId="0E8E598F" w14:textId="77777777" w:rsidTr="00B22DCA">
        <w:trPr>
          <w:cantSplit/>
          <w:trHeight w:val="280"/>
        </w:trPr>
        <w:tc>
          <w:tcPr>
            <w:tcW w:w="1418" w:type="dxa"/>
            <w:shd w:val="clear" w:color="auto" w:fill="FFFFFF"/>
          </w:tcPr>
          <w:p w14:paraId="2BBBD33A" w14:textId="44E82C36" w:rsidR="00B22DCA" w:rsidRPr="00CA265E" w:rsidRDefault="00B22DCA" w:rsidP="00B2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A2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ФПМИС 0.2</w:t>
            </w:r>
          </w:p>
        </w:tc>
        <w:tc>
          <w:tcPr>
            <w:tcW w:w="7796" w:type="dxa"/>
            <w:shd w:val="clear" w:color="auto" w:fill="FFFFFF"/>
          </w:tcPr>
          <w:p w14:paraId="5FA315F6" w14:textId="77777777" w:rsidR="00B22DCA" w:rsidRPr="00CA265E" w:rsidRDefault="00B22DCA" w:rsidP="00B2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A2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Опис на информационните активи</w:t>
            </w:r>
          </w:p>
        </w:tc>
      </w:tr>
      <w:tr w:rsidR="00B22DCA" w:rsidRPr="00CA265E" w14:paraId="147651FA" w14:textId="77777777" w:rsidTr="00F23075">
        <w:trPr>
          <w:cantSplit/>
          <w:trHeight w:val="280"/>
        </w:trPr>
        <w:tc>
          <w:tcPr>
            <w:tcW w:w="1418" w:type="dxa"/>
            <w:shd w:val="clear" w:color="auto" w:fill="FFFFFF"/>
          </w:tcPr>
          <w:p w14:paraId="6FED5FBC" w14:textId="229EE5F2" w:rsidR="00B22DCA" w:rsidRPr="00CA265E" w:rsidRDefault="00B22DCA" w:rsidP="00B2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A2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ФПМИС 0.3</w:t>
            </w:r>
          </w:p>
        </w:tc>
        <w:tc>
          <w:tcPr>
            <w:tcW w:w="7796" w:type="dxa"/>
            <w:shd w:val="clear" w:color="auto" w:fill="FFFFFF"/>
          </w:tcPr>
          <w:p w14:paraId="007E9DBF" w14:textId="3C643BC2" w:rsidR="00B22DCA" w:rsidRPr="00CA265E" w:rsidRDefault="00B22DCA" w:rsidP="00B2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A2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Декларация за спазване на задълженията по мрежова и информационна сигурност</w:t>
            </w:r>
          </w:p>
        </w:tc>
      </w:tr>
      <w:tr w:rsidR="00B22DCA" w:rsidRPr="00CA265E" w14:paraId="15C8904E" w14:textId="77777777" w:rsidTr="00F23075">
        <w:trPr>
          <w:cantSplit/>
          <w:trHeight w:val="293"/>
        </w:trPr>
        <w:tc>
          <w:tcPr>
            <w:tcW w:w="1418" w:type="dxa"/>
            <w:shd w:val="clear" w:color="auto" w:fill="FFFFFF"/>
          </w:tcPr>
          <w:p w14:paraId="1A339008" w14:textId="67AA0929" w:rsidR="00B22DCA" w:rsidRPr="00CA265E" w:rsidRDefault="00B22DCA" w:rsidP="00B2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A2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ФПМИС </w:t>
            </w:r>
            <w:r w:rsidRPr="00CA2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</w:t>
            </w:r>
          </w:p>
        </w:tc>
        <w:tc>
          <w:tcPr>
            <w:tcW w:w="7796" w:type="dxa"/>
            <w:shd w:val="clear" w:color="auto" w:fill="FFFFFF"/>
          </w:tcPr>
          <w:p w14:paraId="47294854" w14:textId="75534D92" w:rsidR="00B22DCA" w:rsidRPr="00CA265E" w:rsidRDefault="00B22DCA" w:rsidP="00B2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A2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 за провеждане на обучения (инструктажи) по мрежова и информационна сигурност</w:t>
            </w:r>
          </w:p>
        </w:tc>
      </w:tr>
      <w:tr w:rsidR="00B22DCA" w:rsidRPr="00CA265E" w14:paraId="77716AA2" w14:textId="77777777" w:rsidTr="00F23075">
        <w:trPr>
          <w:cantSplit/>
          <w:trHeight w:val="280"/>
        </w:trPr>
        <w:tc>
          <w:tcPr>
            <w:tcW w:w="1418" w:type="dxa"/>
            <w:shd w:val="clear" w:color="auto" w:fill="FFFFFF"/>
          </w:tcPr>
          <w:p w14:paraId="4A54AA98" w14:textId="697017DE" w:rsidR="00B22DCA" w:rsidRPr="00CA265E" w:rsidRDefault="00B22DCA" w:rsidP="00B2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A26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ФПМИС </w:t>
            </w:r>
            <w:r w:rsidRPr="00CA2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796" w:type="dxa"/>
            <w:shd w:val="clear" w:color="auto" w:fill="FFFFFF"/>
          </w:tcPr>
          <w:p w14:paraId="2D217425" w14:textId="4EAB0602" w:rsidR="00B22DCA" w:rsidRPr="00CA265E" w:rsidRDefault="00B22DCA" w:rsidP="00B22D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A2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Протокол от проведено обучение (инструктаж) по мрежова и информационна сигурност</w:t>
            </w:r>
          </w:p>
        </w:tc>
      </w:tr>
    </w:tbl>
    <w:p w14:paraId="09113F6D" w14:textId="05B4E464" w:rsidR="0036778B" w:rsidRPr="00CA265E" w:rsidRDefault="0036778B" w:rsidP="00186EB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442475B" w14:textId="78596CF3" w:rsidR="00647F2A" w:rsidRPr="00CA265E" w:rsidRDefault="0036778B" w:rsidP="00D309BE">
      <w:pPr>
        <w:pStyle w:val="Heading2"/>
        <w:spacing w:before="0" w:after="0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6" w:name="_Toc56687228"/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="00DD152C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II</w:t>
      </w:r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A85DEC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ОБЩА ИНФОРМАЦИЯ ЗА </w:t>
      </w:r>
      <w:bookmarkEnd w:id="3"/>
      <w:r w:rsidR="00394E71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АГЕНЦ</w:t>
      </w:r>
      <w:r w:rsidR="00764A8C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ИЯ</w:t>
      </w:r>
      <w:r w:rsidR="00672584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ТА</w:t>
      </w:r>
      <w:bookmarkEnd w:id="6"/>
    </w:p>
    <w:p w14:paraId="6DB846C5" w14:textId="77777777" w:rsidR="007829F3" w:rsidRPr="00CA265E" w:rsidRDefault="00A85DEC" w:rsidP="00CD6939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ПРЕДСТАВЯНЕ</w:t>
      </w:r>
    </w:p>
    <w:p w14:paraId="096C36DB" w14:textId="594B36AB" w:rsidR="00AE165C" w:rsidRPr="00CA265E" w:rsidRDefault="002E75E9" w:rsidP="002E75E9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en-US"/>
        </w:rPr>
        <w:t>Изпълнителна агенция по сортоизпитване, апробация и семеконтрол</w:t>
      </w:r>
      <w:r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(ИАСАС, Агенцията)</w:t>
      </w:r>
      <w:r w:rsidR="00672584"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="00AE165C"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е второстепенен разпоредител с бюджетни средства към Министерство на земеделието, храните и горите, създадена с ПМС № 203 от 10 ноември 1999 г.</w:t>
      </w:r>
    </w:p>
    <w:p w14:paraId="53126072" w14:textId="3AA86C28" w:rsidR="00AE165C" w:rsidRPr="00CA265E" w:rsidRDefault="00AE165C" w:rsidP="00AE16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Агенцията извършва дейностите, предвидени в Закона за закрила на новите сортове растения и породи животни, Закона за посевния и посадъчен материал (ЗППМ), сертифицира и контролира производството на хмел и продукти от хмел в съответствие с правото на Европейския съюз (Регламенти 1850/2006/ЕС и 1234/2007/ЕС) и е контролен органа по чл.</w:t>
      </w:r>
      <w:r w:rsidR="003A7279"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</w:t>
      </w:r>
      <w:r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115 от Закона за генетично модифицираните организми.</w:t>
      </w:r>
    </w:p>
    <w:p w14:paraId="51B2174B" w14:textId="732222AC" w:rsidR="00AE165C" w:rsidRPr="00CA265E" w:rsidRDefault="00AE165C" w:rsidP="00AE16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Агенцията е национален орган по отношение прилагането на схемите за семена на Организацията за икономическо сътрудничество и развитие (OECD).</w:t>
      </w:r>
    </w:p>
    <w:p w14:paraId="4E37C81B" w14:textId="77777777" w:rsidR="00AE165C" w:rsidRPr="00CA265E" w:rsidRDefault="00AE165C" w:rsidP="00AE16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По Закона за закрила на новите сортове растения и породи животни агенцията извършва експертиза по същество за различимост, хомогенност и стабилност на новите сортове растения въз основа на която Патентно ведомство издава сертификат за правна закрила.</w:t>
      </w:r>
    </w:p>
    <w:p w14:paraId="7AF2DDB6" w14:textId="5DA27960" w:rsidR="00672584" w:rsidRPr="00CA265E" w:rsidRDefault="00AE165C" w:rsidP="00AE16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За да отговори на очакванията на клиентите за предоставяне на административни услуги, при спазване на най-високи професионални стандарти, агенцията е акредитирана и има реално действащи системи за качество по ISO стандарт 9001:2015, и по стандарта на Международната асоциация на семетестващите лаборатории /ISTA/. Агенцията е оправомощена от Службата на Общността за сортовете растения (CPVO) да извършва експертиза от нейно име </w:t>
      </w:r>
      <w:r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lastRenderedPageBreak/>
        <w:t>за различимост, хомогенност и стабилност на нови сортове, за предоставяне на правна закрила в Европейския съюз</w:t>
      </w:r>
      <w:r w:rsidR="00672584" w:rsidRPr="00CA26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en-US"/>
        </w:rPr>
        <w:t>.</w:t>
      </w:r>
    </w:p>
    <w:p w14:paraId="3074CF7F" w14:textId="77777777" w:rsidR="00F35C02" w:rsidRPr="00CA265E" w:rsidRDefault="00F35C02" w:rsidP="00712046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2335542" w14:textId="660E1E6E" w:rsidR="007829F3" w:rsidRPr="00CA265E" w:rsidRDefault="00355574" w:rsidP="00A74CB7">
      <w:pPr>
        <w:pStyle w:val="ListParagraph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АДРЕС</w:t>
      </w:r>
      <w:r w:rsidR="007829F3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6CC1FB55" w14:textId="7A60A033" w:rsidR="008F19DD" w:rsidRPr="00CA265E" w:rsidRDefault="00B534DA" w:rsidP="00C3091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гр. София 1</w:t>
      </w:r>
      <w:r w:rsidR="002671FC" w:rsidRPr="00CA26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113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,</w:t>
      </w:r>
      <w:r w:rsidR="004F50C3" w:rsidRPr="00CA26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 xml:space="preserve"> бул. </w:t>
      </w:r>
      <w:r w:rsidR="002671FC" w:rsidRPr="00CA26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"Цариградско шосе" № 125, бл. 1</w:t>
      </w:r>
      <w:r w:rsidR="00FE02CD" w:rsidRPr="00CA26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DFDFD"/>
        </w:rPr>
        <w:t>.</w:t>
      </w:r>
    </w:p>
    <w:p w14:paraId="00114D73" w14:textId="77777777" w:rsidR="008C00DF" w:rsidRPr="00CA265E" w:rsidRDefault="008C00DF" w:rsidP="00A003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41E443" w14:textId="06D72B13" w:rsidR="002C5811" w:rsidRPr="00CA265E" w:rsidRDefault="00A85DEC" w:rsidP="00186EB7">
      <w:pPr>
        <w:pStyle w:val="ListParagraph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ОРГАНИЗАЦИОННА СТРУКТУРА</w:t>
      </w:r>
    </w:p>
    <w:p w14:paraId="2FA12BB3" w14:textId="3ACC12A7" w:rsidR="00B04C64" w:rsidRPr="00CA265E" w:rsidRDefault="00225805" w:rsidP="00DB267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Организационната структура на </w:t>
      </w:r>
      <w:r w:rsidR="005C53E5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Изпълнителна агенция по сортоизпитване, апробация и семеконтрол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е представена и поддържана в актуално състояние на интернет страницата на ведомството</w:t>
      </w:r>
      <w:r w:rsidR="00FA3A6C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 (</w:t>
      </w:r>
      <w:hyperlink r:id="rId13" w:history="1">
        <w:r w:rsidR="005C53E5" w:rsidRPr="00CA265E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https://iasas.government.bg/</w:t>
        </w:r>
      </w:hyperlink>
      <w:r w:rsidR="005C53E5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).</w:t>
      </w:r>
    </w:p>
    <w:p w14:paraId="34683EA1" w14:textId="77777777" w:rsidR="0098100D" w:rsidRPr="00CA265E" w:rsidRDefault="0098100D" w:rsidP="002E75E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sectPr w:rsidR="0098100D" w:rsidRPr="00CA265E" w:rsidSect="00F60CB0">
          <w:headerReference w:type="even" r:id="rId14"/>
          <w:headerReference w:type="default" r:id="rId15"/>
          <w:footerReference w:type="default" r:id="rId16"/>
          <w:headerReference w:type="first" r:id="rId17"/>
          <w:pgSz w:w="11907" w:h="16840" w:code="9"/>
          <w:pgMar w:top="1701" w:right="851" w:bottom="1134" w:left="1418" w:header="567" w:footer="340" w:gutter="0"/>
          <w:cols w:space="720"/>
          <w:docGrid w:linePitch="360"/>
        </w:sectPr>
      </w:pPr>
    </w:p>
    <w:p w14:paraId="2AF36357" w14:textId="7358E579" w:rsidR="00FC1D0B" w:rsidRPr="00CA265E" w:rsidRDefault="00FC1D0B" w:rsidP="00E67F1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DA14AD" w14:textId="19B59F5D" w:rsidR="00741C14" w:rsidRPr="00CA265E" w:rsidRDefault="00DD152C" w:rsidP="00B72958">
      <w:pPr>
        <w:pStyle w:val="Heading2"/>
        <w:spacing w:before="0" w:after="0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7" w:name="_Toc479672376"/>
      <w:bookmarkStart w:id="8" w:name="_Toc56687229"/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="00186EB7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</w:t>
      </w:r>
      <w:r w:rsidR="00A01493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741C14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СИСТЕМА ЗА УПРАВЛЕНИЕ НА МРЕЖОВАТА И ИНФОРМАЦИОННА СИГУРНОСТ</w:t>
      </w:r>
      <w:bookmarkEnd w:id="8"/>
    </w:p>
    <w:p w14:paraId="3AF6C940" w14:textId="4EBABB14" w:rsidR="00741C14" w:rsidRPr="00CA265E" w:rsidRDefault="00170CF1" w:rsidP="00741C1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Изпълнителна агенция по сортоизпитване, апробация и семеконтрол </w:t>
      </w:r>
      <w:r w:rsidR="00741C1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създала, приложила, поддържа и постоянно подобрява Система за управление на мрежовата и информационната сигурност </w:t>
      </w:r>
      <w:r w:rsidR="00741C14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съгласно </w:t>
      </w:r>
      <w:r w:rsidR="00C909E4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изискванията на </w:t>
      </w:r>
      <w:r w:rsidR="00741C14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Наредба за минималните изисквания за мрежова и информационна сигурност</w:t>
      </w:r>
      <w:r w:rsidR="00741C1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C1E6C0" w14:textId="0C579832" w:rsidR="00741C14" w:rsidRPr="00CA265E" w:rsidRDefault="00741C14" w:rsidP="00741C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Дейностите по създаване, документиране, внедряване, поддържане и подобряване на СУ</w:t>
      </w:r>
      <w:r w:rsidR="00A51E86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МИС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са задължение и се извършват от всички длъжностни лица в </w:t>
      </w:r>
      <w:r w:rsidR="00394E71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агенц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ията. Основната отговорност за правилното функциониране на </w:t>
      </w:r>
      <w:r w:rsidR="0027684B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истемата за управление се носи от </w:t>
      </w:r>
      <w:r w:rsidR="003C66B8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Изпълнителния директор</w:t>
      </w:r>
      <w:r w:rsidR="00F6449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27684B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</w:t>
      </w:r>
      <w:r w:rsidR="00C734B9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лужителя по мрежова и информационна сигурност </w:t>
      </w:r>
      <w:r w:rsidR="00F6449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 </w:t>
      </w:r>
      <w:r w:rsidR="003C66B8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дирекция "Административно и финансово обслужване" (АФО)</w:t>
      </w:r>
      <w:r w:rsidR="008348BE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0F016B6F" w14:textId="77777777" w:rsidR="00741C14" w:rsidRPr="00CA265E" w:rsidRDefault="00741C14" w:rsidP="00741C1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836865D" w14:textId="67AF7AA4" w:rsidR="00741C14" w:rsidRPr="00CA265E" w:rsidRDefault="00741C14" w:rsidP="00B72958">
      <w:pPr>
        <w:pStyle w:val="Heading2"/>
        <w:spacing w:before="0" w:after="0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9" w:name="_Toc56687230"/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V. РАЗПРЕДЕЛЕНИЕ НА РОЛИ И ОТГОВОРНОСТИ</w:t>
      </w:r>
      <w:r w:rsidR="007F386D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(чл. 3 от НМИМИС)</w:t>
      </w:r>
      <w:bookmarkEnd w:id="9"/>
    </w:p>
    <w:p w14:paraId="4ECD6E68" w14:textId="0CBD0086" w:rsidR="00741C14" w:rsidRPr="00CA265E" w:rsidRDefault="00741C14" w:rsidP="00741C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Организационната структура на </w:t>
      </w:r>
      <w:r w:rsidR="00FC58C1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ИАСАС</w:t>
      </w:r>
      <w:r w:rsidR="00170D1A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илюстрира управленската структура и функционалните връзки при организирането на дейностите.</w:t>
      </w:r>
    </w:p>
    <w:p w14:paraId="1540F33B" w14:textId="02D8D0BE" w:rsidR="00666AA1" w:rsidRPr="00CA265E" w:rsidRDefault="00DD152C" w:rsidP="00666AA1">
      <w:pPr>
        <w:pStyle w:val="Heading3"/>
        <w:spacing w:before="0" w:line="240" w:lineRule="auto"/>
        <w:ind w:firstLine="709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10" w:name="_Toc56687231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5</w:t>
      </w:r>
      <w:r w:rsidR="00741C14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.1. </w:t>
      </w:r>
      <w:r w:rsidR="00666AA1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Висше ръководство</w:t>
      </w:r>
      <w:bookmarkEnd w:id="10"/>
    </w:p>
    <w:p w14:paraId="4B03B8F2" w14:textId="685D6303" w:rsidR="00741C14" w:rsidRPr="00CA265E" w:rsidRDefault="00741C14" w:rsidP="00741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Висшето ръководство на</w:t>
      </w:r>
      <w:r w:rsidR="00EA043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ИАСАС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лицето на </w:t>
      </w:r>
      <w:r w:rsidR="008674DF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Изпълнителния директор</w:t>
      </w:r>
      <w:r w:rsidR="008676D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е ангажирано със Системата за управление на мрежовата и информационна сигурност</w:t>
      </w:r>
      <w:r w:rsidR="006364E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като:</w:t>
      </w:r>
    </w:p>
    <w:p w14:paraId="68DB08C8" w14:textId="1A5E5E27" w:rsidR="00741C14" w:rsidRPr="00CA265E" w:rsidRDefault="00741C14" w:rsidP="00741C14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носи пряка отговорност за мрежовата и информационната сигурност на</w:t>
      </w:r>
      <w:r w:rsidR="00EA043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ИАСАС</w:t>
      </w:r>
      <w:r w:rsidR="008676D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включително и за дейности, които </w:t>
      </w:r>
      <w:r w:rsidR="002E75E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Агенцията </w:t>
      </w:r>
      <w:r w:rsidR="008676D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възлага на трети страни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5ECDDF0" w14:textId="52B26207" w:rsidR="00741C14" w:rsidRPr="00CA265E" w:rsidRDefault="00741C14" w:rsidP="00741C14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създава условия за прилагане на комплексна система от мерки за управлението на мрежовата и информационна</w:t>
      </w:r>
      <w:r w:rsidR="005E579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та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сигурност по смисъла на международен стандарт </w:t>
      </w:r>
      <w:r w:rsidR="000554D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ISO/IEC 27001:2013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B0B0EA3" w14:textId="5FC41863" w:rsidR="00741C14" w:rsidRPr="00CA265E" w:rsidRDefault="00741C14" w:rsidP="00741C14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осигурява наличието на ресурсите, необходими за </w:t>
      </w:r>
      <w:r w:rsidR="008348B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СУМИС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23D63DF" w14:textId="77777777" w:rsidR="00741C14" w:rsidRPr="00CA265E" w:rsidRDefault="00741C14" w:rsidP="00741C14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упражнява контрол чрез организиране на одити и годишни прегледи на мрежовата и информационна сигурност;</w:t>
      </w:r>
    </w:p>
    <w:p w14:paraId="182D47FE" w14:textId="77777777" w:rsidR="00741C14" w:rsidRPr="00CA265E" w:rsidRDefault="00741C14" w:rsidP="00741C14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определя, документира и налага отговорностите, свързани с развитието, поддръжката и експлоатацията на информационните и комуникационните системи;</w:t>
      </w:r>
    </w:p>
    <w:p w14:paraId="1C2F96EB" w14:textId="4AD704F9" w:rsidR="00741C14" w:rsidRPr="00CA265E" w:rsidRDefault="00741C14" w:rsidP="00741C14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определя </w:t>
      </w:r>
      <w:r w:rsidR="008348B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със заповед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служител</w:t>
      </w:r>
      <w:r w:rsidR="000554D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(и)</w:t>
      </w:r>
      <w:r w:rsidR="008348B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отговарящ</w:t>
      </w:r>
      <w:r w:rsidR="000554D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348B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554D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мрежовата и информационната сигурност;</w:t>
      </w:r>
    </w:p>
    <w:p w14:paraId="68BD7F53" w14:textId="4DFA51C0" w:rsidR="00741C14" w:rsidRPr="00CA265E" w:rsidRDefault="00741C14" w:rsidP="00741C14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насърчава подобряването на </w:t>
      </w:r>
      <w:r w:rsidR="006A35E7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СУМИС</w:t>
      </w:r>
      <w:r w:rsidR="00ED59D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5F2B74" w14:textId="77777777" w:rsidR="00741C14" w:rsidRPr="00CA265E" w:rsidRDefault="00741C14" w:rsidP="00741C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12E05F" w14:textId="157094C5" w:rsidR="00EB6FE0" w:rsidRPr="00CA265E" w:rsidRDefault="00DD152C" w:rsidP="000554DE">
      <w:pPr>
        <w:pStyle w:val="Heading3"/>
        <w:spacing w:before="0" w:line="240" w:lineRule="auto"/>
        <w:ind w:firstLine="709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11" w:name="_Toc56687232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5</w:t>
      </w:r>
      <w:r w:rsidR="00741C14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.2. </w:t>
      </w:r>
      <w:r w:rsidR="000554DE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Служител по мрежова и информационна сигурност (СМИС)</w:t>
      </w:r>
      <w:bookmarkEnd w:id="11"/>
    </w:p>
    <w:p w14:paraId="1F38240C" w14:textId="30E58872" w:rsidR="00BC3EE9" w:rsidRPr="00CA265E" w:rsidRDefault="00EB6FE0" w:rsidP="00EB6F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Служителят по мрежова и информационна сигурност </w:t>
      </w:r>
      <w:r w:rsidR="00BC3EE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на пряко подчинение на </w:t>
      </w:r>
      <w:r w:rsidR="008674DF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Изпълнителния директор</w:t>
      </w:r>
      <w:r w:rsidR="00BC3EE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осъществява функции, свързани с организирането, управлението и прилагането на мерки за мрежова и информационна сигурност в </w:t>
      </w:r>
      <w:r w:rsidR="008674D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ИАСАС</w:t>
      </w:r>
      <w:r w:rsidR="00295A7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3689FB" w14:textId="0A3C7D8A" w:rsidR="00EB6FE0" w:rsidRPr="00CA265E" w:rsidRDefault="009849FA" w:rsidP="00EB6F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Ръководството на </w:t>
      </w:r>
      <w:r w:rsidR="008674D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ИАСАС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делегирало </w:t>
      </w:r>
      <w:r w:rsidR="00EB6FE0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следните </w:t>
      </w:r>
      <w:r w:rsidR="001076C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функции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отговорности на СМИС</w:t>
      </w:r>
      <w:r w:rsidR="00EB6FE0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073F29A" w14:textId="3E617FE2" w:rsidR="005748B9" w:rsidRPr="00CA265E" w:rsidRDefault="005748B9" w:rsidP="000D79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Ръководи дейностите, свързани с постигане на високо ниво на мрежова и информационна сигурност, и целите, заложени в политиката на </w:t>
      </w:r>
      <w:r w:rsidR="008674D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ведомството</w:t>
      </w:r>
      <w:r w:rsidR="00CB2E5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B2EE1FA" w14:textId="1F97CD41" w:rsidR="005748B9" w:rsidRPr="00CA265E" w:rsidRDefault="005748B9" w:rsidP="005748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Участва в изготвянето на политиките и документираната информация</w:t>
      </w:r>
      <w:r w:rsidR="00CB2E5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C287FFE" w14:textId="1A66A774" w:rsidR="005748B9" w:rsidRPr="00CA265E" w:rsidRDefault="005748B9" w:rsidP="000D79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Следи за спазването на вътрешните правила</w:t>
      </w:r>
      <w:r w:rsidR="001076C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регламентирани в документите от СУМИС,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1076C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прилагането на законите, подзаконовите нормативни актове, стандартите, политиките и правилата за мрежовата и информационната сигурност</w:t>
      </w:r>
      <w:r w:rsidR="00CB2E5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EC3B8BB" w14:textId="0A0E53D3" w:rsidR="005748B9" w:rsidRPr="00CA265E" w:rsidRDefault="005748B9" w:rsidP="000D79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Консултира ръководството на </w:t>
      </w:r>
      <w:r w:rsidR="008674D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ИАСАС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във връзка с информационната сигурност</w:t>
      </w:r>
      <w:r w:rsidR="00CB2E5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A4A6589" w14:textId="71D29032" w:rsidR="005748B9" w:rsidRPr="00CA265E" w:rsidRDefault="005748B9" w:rsidP="000D79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Ръководи периодичните оценки на рисковете за мрежовата и информационната сигурност</w:t>
      </w:r>
      <w:r w:rsidR="00CB2E5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915D429" w14:textId="3C3D5C6B" w:rsidR="005748B9" w:rsidRPr="00CA265E" w:rsidRDefault="005748B9" w:rsidP="000D79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Периодично (не по-малко от веднъж в годината) изготвя доклади за състоянието на мрежовата и информационната сигурност в </w:t>
      </w:r>
      <w:r w:rsidR="00026F4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Изпълнителна агенция по сортоизпитване, апробация и семеконтрол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ги представя на </w:t>
      </w:r>
      <w:r w:rsidR="0043132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ръководството</w:t>
      </w:r>
      <w:r w:rsidR="00CB2E5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57904D5" w14:textId="788B2D79" w:rsidR="005748B9" w:rsidRPr="00CA265E" w:rsidRDefault="005748B9" w:rsidP="005748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Координира обученията, свързани с мрежовата и информационната сигурност</w:t>
      </w:r>
      <w:r w:rsidR="00CB2E5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7539C77" w14:textId="08F1337B" w:rsidR="005748B9" w:rsidRPr="00CA265E" w:rsidRDefault="005748B9" w:rsidP="000D79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Организира проверки за актуалността на плановете за справяне с инцидентите и плановете </w:t>
      </w:r>
      <w:r w:rsidR="001076C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за непрекъсваемост (</w:t>
      </w:r>
      <w:r w:rsidR="0043132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ПЛН 6-1</w:t>
      </w:r>
      <w:r w:rsidR="001076C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 Анализира резултатите от тях и организира изменение на плановете, ако е необходимо</w:t>
      </w:r>
      <w:r w:rsidR="00CB2E5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A60CB06" w14:textId="3A2B736B" w:rsidR="005748B9" w:rsidRPr="00CA265E" w:rsidRDefault="005748B9" w:rsidP="000D79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Поддържа връзки с други администрации, организации и експерти, работещи в областта на информационната сигурност</w:t>
      </w:r>
      <w:r w:rsidR="00CB2E5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E597C3F" w14:textId="4C7B4E2D" w:rsidR="005748B9" w:rsidRPr="00CA265E" w:rsidRDefault="005748B9" w:rsidP="005748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Следи за акуратното водене на регистъра на инцидентите</w:t>
      </w:r>
      <w:r w:rsidR="001076C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D6527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Ф 6-1.2</w:t>
      </w:r>
      <w:r w:rsidR="001076C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B2E5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C400732" w14:textId="204B2312" w:rsidR="005748B9" w:rsidRPr="00CA265E" w:rsidRDefault="005748B9" w:rsidP="000D79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Уведомява за инциденти съответния секторен екип за реагиране на инциденти с компютърната сигурност в съответствие с изискването на чл. 31, ал. 1 </w:t>
      </w:r>
      <w:r w:rsidR="001076C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НМИМИС и </w:t>
      </w:r>
      <w:r w:rsidR="00C62827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 6-1</w:t>
      </w:r>
      <w:r w:rsidR="001076C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A1DB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1076C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на инциденти</w:t>
      </w:r>
      <w:r w:rsidR="00C62827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мрежова и информационна сигурност</w:t>
      </w:r>
      <w:r w:rsidR="00CA1DB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CB2E5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95DBA18" w14:textId="2B1D42ED" w:rsidR="005748B9" w:rsidRPr="00CA265E" w:rsidRDefault="005748B9" w:rsidP="000D79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Организира анализ на инцидентите с мрежовата и информационната сигурност за откриване на причините за тях и предприемане на мерки за отстраняването им с цел намаляване на еднотипните инциденти и намаляване на загубите от тях</w:t>
      </w:r>
      <w:r w:rsidR="00CB2E5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BB90588" w14:textId="603B13B4" w:rsidR="005748B9" w:rsidRPr="00CA265E" w:rsidRDefault="005748B9" w:rsidP="005748B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Следи за актуализиране на използвания софтуер и фърмуер.</w:t>
      </w:r>
    </w:p>
    <w:p w14:paraId="3DBB14BB" w14:textId="360C00FA" w:rsidR="005748B9" w:rsidRPr="00CA265E" w:rsidRDefault="005748B9" w:rsidP="000D79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Следи за появата на нови киберзаплахи (вируси, зловреден код, спам, атаки и др.) и предлага адекватни мерки за противодействие</w:t>
      </w:r>
      <w:r w:rsidR="00861FE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C1803F" w14:textId="598E7784" w:rsidR="005748B9" w:rsidRPr="00CA265E" w:rsidRDefault="005748B9" w:rsidP="000D79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Организира тестове за откриване на уязвимости в информационните и комуникационните системи и предлага мерки за отстраняването им</w:t>
      </w:r>
      <w:r w:rsidR="00CB2E5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6F16C39" w14:textId="1773D478" w:rsidR="005748B9" w:rsidRPr="00CA265E" w:rsidRDefault="005748B9" w:rsidP="000D79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Организира и сътрудничи при провеждането на одити, проверки и анкети и при изпращането на резултатите от тях на съответния национален компетентен орган</w:t>
      </w:r>
      <w:r w:rsidR="00CB2E5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021E8D6" w14:textId="4A1F1148" w:rsidR="005748B9" w:rsidRPr="00CA265E" w:rsidRDefault="005748B9" w:rsidP="000D79B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Предлага санкции за лицата, нарушили мерките за мрежовата и информационната сигурност.</w:t>
      </w:r>
    </w:p>
    <w:p w14:paraId="6C89104E" w14:textId="77777777" w:rsidR="006A7D81" w:rsidRPr="00CA265E" w:rsidRDefault="006A7D81" w:rsidP="006A7D81">
      <w:pPr>
        <w:pStyle w:val="ListParagraph"/>
        <w:spacing w:after="0" w:line="240" w:lineRule="auto"/>
        <w:ind w:left="108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0EB6E4" w14:textId="1D58171A" w:rsidR="00741C14" w:rsidRPr="00CA265E" w:rsidRDefault="00DD152C" w:rsidP="00666AA1">
      <w:pPr>
        <w:pStyle w:val="Heading3"/>
        <w:spacing w:before="0" w:line="240" w:lineRule="auto"/>
        <w:ind w:firstLine="709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12" w:name="_Toc56687233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5</w:t>
      </w:r>
      <w:r w:rsidR="00741C14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.3. Задължения на собствениците на активи (отговорниците за активи)</w:t>
      </w:r>
      <w:bookmarkEnd w:id="12"/>
    </w:p>
    <w:p w14:paraId="788B1FF7" w14:textId="332E85EE" w:rsidR="00741C14" w:rsidRPr="00CA265E" w:rsidRDefault="00741C14" w:rsidP="00741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Собственици на активите по смисъла на ISO/IEC 27001:2013</w:t>
      </w:r>
      <w:r w:rsidR="00595696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(</w:t>
      </w:r>
      <w:r w:rsidR="00791EDB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отговорните лица за активите по смисъла на чл. 8, ал. 2, т. 9 от НМИМИС</w:t>
      </w:r>
      <w:r w:rsidR="00595696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)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са лицата, отговорни за жизнения цикъл на съответния актив, които не притежават непременно правата на собственост върху актива. Собствениците на активи са длъжни да:</w:t>
      </w:r>
    </w:p>
    <w:p w14:paraId="0C565074" w14:textId="5876C9C2" w:rsidR="00741C14" w:rsidRPr="00CA265E" w:rsidRDefault="00741C14" w:rsidP="00741C14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гарантират, че активите, на които са собственици, са описани (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ФПМИС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0.</w:t>
      </w:r>
      <w:r w:rsidR="00B22DCA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CB2E5B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"Опис на информационните активи");</w:t>
      </w:r>
    </w:p>
    <w:p w14:paraId="66592038" w14:textId="77777777" w:rsidR="00741C14" w:rsidRPr="00CA265E" w:rsidRDefault="00741C14" w:rsidP="00741C14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извършват подходяща класификация и предпазване на тези активи;</w:t>
      </w:r>
    </w:p>
    <w:p w14:paraId="0435F963" w14:textId="77777777" w:rsidR="00741C14" w:rsidRPr="00CA265E" w:rsidRDefault="00741C14" w:rsidP="00741C14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преглеждат периодично класификацията на активите;</w:t>
      </w:r>
    </w:p>
    <w:p w14:paraId="25ACF3CD" w14:textId="77777777" w:rsidR="00741C14" w:rsidRPr="00CA265E" w:rsidRDefault="00741C14" w:rsidP="00741C14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предлагат подходящи механизми за защита и контрол;</w:t>
      </w:r>
    </w:p>
    <w:p w14:paraId="7711D915" w14:textId="6AEC8737" w:rsidR="00741C14" w:rsidRPr="00CA265E" w:rsidRDefault="00741C14" w:rsidP="00741C14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разрешават достъп до тези активи в съответствие с класификацията на информацията;</w:t>
      </w:r>
    </w:p>
    <w:p w14:paraId="02C20420" w14:textId="77777777" w:rsidR="00741C14" w:rsidRPr="00CA265E" w:rsidRDefault="00741C14" w:rsidP="00741C14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наблюдават съответствието при прилагането на определените механизми за контрол за съответните активи;</w:t>
      </w:r>
    </w:p>
    <w:p w14:paraId="6824FF16" w14:textId="77777777" w:rsidR="00741C14" w:rsidRPr="00CA265E" w:rsidRDefault="00741C14" w:rsidP="00741C14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осигуряват правилно обработване, когато активът бъде изтрит и унищожен;</w:t>
      </w:r>
    </w:p>
    <w:p w14:paraId="6E5AE96D" w14:textId="7C8D0A91" w:rsidR="00741C14" w:rsidRPr="00CA265E" w:rsidRDefault="00741C14" w:rsidP="00741C14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информират </w:t>
      </w:r>
      <w:r w:rsidR="00330EC4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Служителя по </w:t>
      </w:r>
      <w:r w:rsidR="00941A8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мрежова и информационна сигурност</w:t>
      </w:r>
      <w:r w:rsidR="00757285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/ Системен администратор 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за всякакви инциденти и нарушаване на активите, свързани с</w:t>
      </w:r>
      <w:r w:rsidR="00175AFC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мрежовата и информационна сигурност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30B9E3CC" w14:textId="77777777" w:rsidR="00741C14" w:rsidRPr="00CA265E" w:rsidRDefault="00741C14" w:rsidP="00741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6664E3D8" w14:textId="2325F3D2" w:rsidR="00741C14" w:rsidRPr="00CA265E" w:rsidRDefault="00DD152C" w:rsidP="00666AA1">
      <w:pPr>
        <w:pStyle w:val="Heading3"/>
        <w:spacing w:before="0" w:line="240" w:lineRule="auto"/>
        <w:ind w:firstLine="709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13" w:name="_Toc56687234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5</w:t>
      </w:r>
      <w:r w:rsidR="00741C14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.4. Задължения на всички служители и външни лица</w:t>
      </w:r>
      <w:bookmarkEnd w:id="13"/>
    </w:p>
    <w:p w14:paraId="4785D466" w14:textId="6B9921B7" w:rsidR="00741C14" w:rsidRPr="00CA265E" w:rsidRDefault="00741C14" w:rsidP="003B4E0F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всички служители на </w:t>
      </w:r>
      <w:r w:rsidR="00757285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ИАСАС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 външните лица (на граждански договор, консултанти, </w:t>
      </w:r>
      <w:r w:rsidR="00CA1DB3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изпълнители по договор, временни работници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 посетители) са длъжни да 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прилагат </w:t>
      </w:r>
      <w:r w:rsidR="00CA1DB3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Политиката</w:t>
      </w:r>
      <w:r w:rsidR="00920CB9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за мрежова и информационна сигурност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 съответствие с извършваната </w:t>
      </w:r>
      <w:r w:rsidR="00703AC4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от тях 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работа;</w:t>
      </w:r>
    </w:p>
    <w:p w14:paraId="74321B5A" w14:textId="367F43A2" w:rsidR="00741C14" w:rsidRPr="00CA265E" w:rsidRDefault="00741C14" w:rsidP="003B4E0F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всички служители са отговорни за сигурността на поверената им информация. При назначаване на работа</w:t>
      </w:r>
      <w:r w:rsidR="00611393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всеки служител подлежи на обучение по </w:t>
      </w:r>
      <w:r w:rsidR="00CA1DB3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мрежова и 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информационна сигурност и се задължава да изпълнява изискванията на Системата за управление</w:t>
      </w:r>
      <w:r w:rsidR="007766B9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на мрежовата и информационна сигурност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415044C8" w14:textId="18923459" w:rsidR="00741C14" w:rsidRPr="00CA265E" w:rsidRDefault="00741C14" w:rsidP="00741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Всеки служител, </w:t>
      </w:r>
      <w:r w:rsidR="00CA1DB3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който не из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пълнява</w:t>
      </w:r>
      <w:r w:rsidR="00CA1DB3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или нарушава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изискванията на </w:t>
      </w:r>
      <w:r w:rsidR="007766B9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СУМИС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може да бъде предмет на дисциплинарно наказание като напр. прекратяване на трудовия договор и/или съдебно преследване.</w:t>
      </w:r>
    </w:p>
    <w:p w14:paraId="3F6B7483" w14:textId="5882C474" w:rsidR="00741C14" w:rsidRPr="00CA265E" w:rsidRDefault="00741C14" w:rsidP="003B4E0F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всички служители са длъжни да информират </w:t>
      </w:r>
      <w:r w:rsidR="00757285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СМИС/ СА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при инциденти и нарушаване на активите, свързани със сигурността на информацията;</w:t>
      </w:r>
    </w:p>
    <w:p w14:paraId="1861A6D9" w14:textId="2D95C0C3" w:rsidR="00741C14" w:rsidRPr="00CA265E" w:rsidRDefault="00741C14" w:rsidP="003B4E0F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всички служители са длъжни да участват активно в непрекъснато</w:t>
      </w:r>
      <w:r w:rsidR="005763C9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то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развитие и усъвършенстване на </w:t>
      </w:r>
      <w:r w:rsidR="00757285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СУМИС</w:t>
      </w:r>
      <w:r w:rsidR="0019689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</w:t>
      </w:r>
      <w:r w:rsidR="00EA0434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ИАСАС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754AA3D4" w14:textId="6D4CE230" w:rsidR="00741C14" w:rsidRPr="00CA265E" w:rsidRDefault="00741C14" w:rsidP="00741C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Отговорностите, пълномощията и компетентностите на служителите в</w:t>
      </w:r>
      <w:r w:rsidR="00C47D07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ъв ведомството 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са отразени в длъжностни характеристики и </w:t>
      </w:r>
      <w:r w:rsidR="0019689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трудово-договорните</w:t>
      </w:r>
      <w:r w:rsidR="002D2D9E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/служебните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2D2D9E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право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отношения между тях и ръководството на </w:t>
      </w:r>
      <w:r w:rsidR="00757285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ИАСАС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18C758C5" w14:textId="77777777" w:rsidR="005A1BF0" w:rsidRPr="00CA265E" w:rsidRDefault="00741C14" w:rsidP="005A1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Длъжностните характеристики определят границите и характерните особености на работното място, трудовите задължения на служителя, изискванията на заеманата длъжност и условията на работа.</w:t>
      </w:r>
    </w:p>
    <w:p w14:paraId="6F4C61F9" w14:textId="77777777" w:rsidR="005A1BF0" w:rsidRPr="00CA265E" w:rsidRDefault="005A1BF0" w:rsidP="005A1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5BC8101C" w14:textId="020792FD" w:rsidR="007D1BE2" w:rsidRPr="00CA265E" w:rsidRDefault="005A1BF0" w:rsidP="000E00CD">
      <w:pPr>
        <w:pStyle w:val="Heading2"/>
        <w:spacing w:before="0" w:after="0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14" w:name="_Toc56687235"/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VI. </w:t>
      </w:r>
      <w:r w:rsidR="00BD1A20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ПОЛИТИКА </w:t>
      </w:r>
      <w:r w:rsidR="00B201F6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ЗА </w:t>
      </w:r>
      <w:r w:rsidR="00920CB9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МРЕЖОВА И ИНФОРМАЦИОННА СИГУРНОСТ</w:t>
      </w:r>
      <w:r w:rsidR="0093729A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(чл. 4 от НМИМИС)</w:t>
      </w:r>
      <w:bookmarkEnd w:id="14"/>
    </w:p>
    <w:p w14:paraId="37D4BF49" w14:textId="22E2C772" w:rsidR="000D79B1" w:rsidRPr="00CA265E" w:rsidRDefault="000D79B1" w:rsidP="000D79B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Основната цел на управлението на мрежовата и информационна сигурност в </w:t>
      </w:r>
      <w:r w:rsidR="001F2A0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ИАСАС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да се осигури наличността, интегритета и конфиденциалността на информацията, собственост на учреждението, на други ведомства/държавни институции и на контрагенти на</w:t>
      </w:r>
      <w:r w:rsidR="00EA043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ИАСАС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 както и да се осигури непрекъсваемост на процесите по време на всички дейности, които се извършват.</w:t>
      </w:r>
    </w:p>
    <w:p w14:paraId="77BB35BF" w14:textId="77777777" w:rsidR="000D79B1" w:rsidRPr="00CA265E" w:rsidRDefault="000D79B1" w:rsidP="000D79B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B7EAA" w14:textId="4B526C4D" w:rsidR="007D1BE2" w:rsidRPr="00CA265E" w:rsidRDefault="000D79B1" w:rsidP="000D79B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Настоящата Политика за мрежова и информационна сигурност гарантира, че:</w:t>
      </w:r>
    </w:p>
    <w:p w14:paraId="1AA70DE9" w14:textId="2A2A5D83" w:rsidR="007D1BE2" w:rsidRPr="00CA265E" w:rsidRDefault="007D1BE2" w:rsidP="000869BC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са определени рисковете за </w:t>
      </w:r>
      <w:r w:rsidR="002828F3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мрежовата и информационна 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сигурност, собствениците на тези рискове и защитата от вътрешни, външни, предумишлени и случайни заплахи;</w:t>
      </w:r>
    </w:p>
    <w:p w14:paraId="15CD686E" w14:textId="20DE3DB9" w:rsidR="007D1BE2" w:rsidRPr="00CA265E" w:rsidRDefault="002828F3" w:rsidP="000869BC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са взети предвид</w:t>
      </w:r>
      <w:r w:rsidR="007D1BE2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стратегическите цели на </w:t>
      </w:r>
      <w:r w:rsidR="00611614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ИАСАС</w:t>
      </w:r>
      <w:r w:rsidR="007D1BE2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за мрежовата и информационната сигурност, както и подходът за постигането им в съответствие с общите стратегически и оперативни цели, нормативните и договорните изисквания</w:t>
      </w:r>
      <w:r w:rsidR="00DA349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2A0A63F5" w14:textId="616BB860" w:rsidR="007D1BE2" w:rsidRPr="00CA265E" w:rsidRDefault="007D1BE2" w:rsidP="000869BC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е осигурена и се поддържа конфиденциалността, </w:t>
      </w:r>
      <w:r w:rsidR="002D50B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наличността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 интегритета на информацията;</w:t>
      </w:r>
    </w:p>
    <w:p w14:paraId="6BA9860B" w14:textId="77777777" w:rsidR="007D1BE2" w:rsidRPr="00CA265E" w:rsidRDefault="007D1BE2" w:rsidP="000869BC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информацията е предпазена от неоторизиран достъп;</w:t>
      </w:r>
    </w:p>
    <w:p w14:paraId="61883E3E" w14:textId="0E9169BD" w:rsidR="007D1BE2" w:rsidRPr="00CA265E" w:rsidRDefault="007D1BE2" w:rsidP="000869BC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критериите за оценяване на рисковете, както и нивото на приемлив риск, са определени и спрямо тях се оценява вероятността от възникване на заплахи</w:t>
      </w:r>
      <w:r w:rsidR="001A0D48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както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 тежестта на тяхното въздействие за активите на 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Агенц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ията;</w:t>
      </w:r>
    </w:p>
    <w:p w14:paraId="42C8C03E" w14:textId="23C9935F" w:rsidR="007D1BE2" w:rsidRPr="00CA265E" w:rsidRDefault="007D1BE2" w:rsidP="000869BC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нормативните</w:t>
      </w:r>
      <w:r w:rsidR="00E86233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вътрешноорганизационните изисквания по мрежова и информационна сигурност са определени и се изпълняват;</w:t>
      </w:r>
    </w:p>
    <w:p w14:paraId="2A83DDB2" w14:textId="18F7CB3E" w:rsidR="007D1BE2" w:rsidRPr="00CA265E" w:rsidRDefault="00075F6F" w:rsidP="000869BC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са </w:t>
      </w:r>
      <w:r w:rsidR="007D1BE2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разработени </w:t>
      </w:r>
      <w:r w:rsidR="00DA349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процедури и </w:t>
      </w:r>
      <w:r w:rsidR="002D50B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специфични </w:t>
      </w:r>
      <w:r w:rsidR="00CB5A4F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политики</w:t>
      </w:r>
      <w:r w:rsidR="007D1BE2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за изпълнение на </w:t>
      </w:r>
      <w:r w:rsidR="001A0D48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ПМИС</w:t>
      </w:r>
      <w:r w:rsidR="007D1BE2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включващи мерки за защита от </w:t>
      </w:r>
      <w:r w:rsidR="001A0D48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зловреден софтуер</w:t>
      </w:r>
      <w:r w:rsidR="007D1BE2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защита от неоторизиран достъп, </w:t>
      </w:r>
      <w:r w:rsidR="001A0D48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управление на инциденти, взаимоотношения с трети страни и др.;</w:t>
      </w:r>
    </w:p>
    <w:p w14:paraId="1FDCC0F8" w14:textId="455DAD89" w:rsidR="007D1BE2" w:rsidRPr="00CA265E" w:rsidRDefault="007D1BE2" w:rsidP="000869BC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е осигурено обучение по управление </w:t>
      </w:r>
      <w:r w:rsidR="002D50B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мрежовата и информационната сигурност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за всички служители;</w:t>
      </w:r>
    </w:p>
    <w:p w14:paraId="72E3B29F" w14:textId="6832BE80" w:rsidR="007D1BE2" w:rsidRPr="00CA265E" w:rsidRDefault="00075F6F" w:rsidP="000869BC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ПМИС</w:t>
      </w:r>
      <w:r w:rsidR="007D1BE2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има отношение към всички съответни</w:t>
      </w:r>
      <w:r w:rsidR="006C2784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процедури и</w:t>
      </w:r>
      <w:r w:rsidR="007D1BE2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2D50B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специфични </w:t>
      </w:r>
      <w:r w:rsidR="00840D4B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политики</w:t>
      </w:r>
      <w:r w:rsidR="007D1BE2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за сигурност на информационните и комуникационните системи, като напр. </w:t>
      </w:r>
      <w:r w:rsidR="00611614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 6-2 "Управление на рисковете за мрежовата и информационната сигурност"</w:t>
      </w:r>
      <w:r w:rsidR="002D50B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</w:t>
      </w:r>
      <w:r w:rsidR="00611614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СП 6-3</w:t>
      </w:r>
      <w:r w:rsidR="002D50B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"Използване на криптографски механизми", </w:t>
      </w:r>
      <w:r w:rsidR="00611614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СП 6-9</w:t>
      </w:r>
      <w:r w:rsidR="002D50B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"Класификация на информацията" и др., които са неразделна част от СУМИС (виж 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Ф</w:t>
      </w:r>
      <w:r w:rsidR="00661B8A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1-1.1 </w:t>
      </w:r>
      <w:r w:rsidR="00341A78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"</w:t>
      </w:r>
      <w:r w:rsidR="002D50B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Списък на документите от Системата за управление</w:t>
      </w:r>
      <w:r w:rsidR="00341A78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"</w:t>
      </w:r>
      <w:r w:rsidR="002D50B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7D1BE2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14:paraId="2448775F" w14:textId="1C36B22C" w:rsidR="007D1BE2" w:rsidRPr="00CA265E" w:rsidRDefault="007D1BE2" w:rsidP="000869BC">
      <w:pPr>
        <w:pStyle w:val="ListParagraph"/>
        <w:numPr>
          <w:ilvl w:val="0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всички съществуващи и потенциални пробиви ще бъдат съобщавани на </w:t>
      </w:r>
      <w:r w:rsidR="005F4787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Изпълнителния директор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на 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Агенц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ията и ще бъдат щателно разследвани.</w:t>
      </w:r>
    </w:p>
    <w:p w14:paraId="0B1849DD" w14:textId="77777777" w:rsidR="007D1BE2" w:rsidRPr="00CA265E" w:rsidRDefault="007D1BE2" w:rsidP="007D1BE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6484D" w14:textId="6ADD2B75" w:rsidR="007D1BE2" w:rsidRPr="00CA265E" w:rsidRDefault="005F4787" w:rsidP="007D1B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Изпълнителният директор</w:t>
      </w:r>
      <w:r w:rsidR="007D1BE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5F7C0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СМИС</w:t>
      </w:r>
      <w:r w:rsidR="00EB626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1BE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 отговорни за внедряването и поддържането на </w:t>
      </w:r>
      <w:r w:rsidR="005F7C0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Политиката</w:t>
      </w:r>
      <w:r w:rsidR="00920CB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мрежова и информационна сигурност</w:t>
      </w:r>
      <w:r w:rsidR="007D1BE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поемат ангажимент за непрекъснато подобряване на </w:t>
      </w:r>
      <w:r w:rsidR="00DA349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D1BE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истемата за управление на мрежовата и информационна сигурност.</w:t>
      </w:r>
    </w:p>
    <w:p w14:paraId="60A08178" w14:textId="1A3FE15B" w:rsidR="007D1BE2" w:rsidRPr="00CA265E" w:rsidRDefault="007D1BE2" w:rsidP="007D1B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 необходимост </w:t>
      </w:r>
      <w:r w:rsidR="00BA581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Политиката за мрежова и информационна сигурност</w:t>
      </w:r>
      <w:r w:rsidR="00A35796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се предоставя и на външни заинтересовани страни.</w:t>
      </w:r>
    </w:p>
    <w:p w14:paraId="0893CE16" w14:textId="44D1C434" w:rsidR="007D1BE2" w:rsidRPr="00CA265E" w:rsidRDefault="007D1BE2" w:rsidP="007D1B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Чрез </w:t>
      </w:r>
      <w:r w:rsidR="00BA581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Политиката за мрежова и информационна сигурност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E68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Изпълнителният директор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EA043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ИАСАС</w:t>
      </w:r>
      <w:r w:rsidR="00170D1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декларира личното си участие и отговорност за изпълнение на </w:t>
      </w:r>
      <w:r w:rsidR="00D71A9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изисквания</w:t>
      </w:r>
      <w:r w:rsidR="00BA581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та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относно защитата на всички информационни и комуникационни активи от вътрешни, външни, предумишлени и случайни заплахи, но също така и по отношение на осигуряване на непрекъсваемост на дейността.</w:t>
      </w:r>
    </w:p>
    <w:p w14:paraId="2955CE47" w14:textId="7290B77C" w:rsidR="007D1BE2" w:rsidRPr="00CA265E" w:rsidRDefault="007D1BE2" w:rsidP="007D1B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Одобрената </w:t>
      </w:r>
      <w:r w:rsidR="00BA581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Политика за мрежова и информационна сигурност</w:t>
      </w:r>
      <w:r w:rsidR="00D71A9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поддържа като част от документираната информация на системата за управление на мрежовата и информационна сигурност на </w:t>
      </w:r>
      <w:r w:rsidR="00394E7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Агенц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ията.</w:t>
      </w:r>
    </w:p>
    <w:p w14:paraId="5BD73AAE" w14:textId="683334A8" w:rsidR="007D1BE2" w:rsidRPr="00CA265E" w:rsidRDefault="007D1BE2" w:rsidP="007D1B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 на </w:t>
      </w:r>
      <w:r w:rsidR="00C94E68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ИАСАС</w:t>
      </w:r>
      <w:r w:rsidR="00C71B62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C71B6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основните дейности да отговарят на международните и национални нормативни изисквания и стандарти, както и на очакванията за сигурност на информацията на заинтересованите страни.</w:t>
      </w:r>
    </w:p>
    <w:p w14:paraId="6AF30A96" w14:textId="630686E2" w:rsidR="007D1BE2" w:rsidRPr="00CA265E" w:rsidRDefault="00717B08" w:rsidP="007D1B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Документите от СУМИС и </w:t>
      </w:r>
      <w:r w:rsidR="00BA581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Политиката за мрежова и информационна сигурност </w:t>
      </w:r>
      <w:r w:rsidR="007D1BE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</w:t>
      </w:r>
      <w:r w:rsidR="0024043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поддържат актуални, като се преразглеждат</w:t>
      </w:r>
      <w:r w:rsidR="007D1BE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оценява</w:t>
      </w:r>
      <w:r w:rsidR="00D71A9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D1BE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43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минимум веднъж годишно и при необходимост се актуализират</w:t>
      </w:r>
      <w:r w:rsidR="007D1BE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249722" w14:textId="08EA137B" w:rsidR="007D1BE2" w:rsidRPr="00CA265E" w:rsidRDefault="007D1BE2" w:rsidP="007216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6477C23" w14:textId="77777777" w:rsidR="007D1BE2" w:rsidRPr="00CA265E" w:rsidRDefault="007D1BE2" w:rsidP="007216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E1BD0FE" w14:textId="779EA343" w:rsidR="005A1BF0" w:rsidRPr="00CA265E" w:rsidRDefault="007C3D7A" w:rsidP="000E00CD">
      <w:pPr>
        <w:pStyle w:val="Heading2"/>
        <w:spacing w:before="0" w:after="0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15" w:name="_Toc56687236"/>
      <w:bookmarkEnd w:id="7"/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</w:t>
      </w:r>
      <w:r w:rsidR="00CE0D27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II</w:t>
      </w:r>
      <w:r w:rsidR="00963556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5A1BF0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ДОКУМЕНТИРАНА ИНФОРМАЦИЯ</w:t>
      </w:r>
      <w:r w:rsidR="007E345B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(чл. 5 от НМИМИС)</w:t>
      </w:r>
      <w:bookmarkEnd w:id="15"/>
    </w:p>
    <w:p w14:paraId="40FE7329" w14:textId="7C307DBC" w:rsidR="00737442" w:rsidRPr="00CA265E" w:rsidRDefault="005A1BF0" w:rsidP="007374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Документираната информация на </w:t>
      </w:r>
      <w:r w:rsidR="00A0784F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ИАСАС</w:t>
      </w:r>
      <w:r w:rsidR="00C83E17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за мрежовата и информационна сигурност</w:t>
      </w:r>
      <w:r w:rsidR="00170D1A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37442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обхваща настоящата Политика за мрежова и информационна сигурност, Процедури, Специфични политики, Планове за действия, формуляри, информацията с външен произход и всякаква друга документирана информация (з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апи</w:t>
      </w:r>
      <w:r w:rsidR="00737442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си в свободен формат), съхранявана като доказателства за съответствие. Целта на разработената документирана информация е да намали загубите от инциденти чрез намаляване на времето за реагиране и за разрешаване, както и намаляване на вероятността от възникване на инциденти, породени от човешки грешки.</w:t>
      </w:r>
    </w:p>
    <w:p w14:paraId="7C94C176" w14:textId="4390BFA2" w:rsidR="00737442" w:rsidRPr="00CA265E" w:rsidRDefault="00737442" w:rsidP="007374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Политиката за мрежова и информационна сигурност на</w:t>
      </w:r>
      <w:r w:rsidR="00EA0434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ИАСАС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описва системата за управление при осъществяване на дейностите и процесите по отношение на мрежовата и информационна сигурност. Освен това тя служи за демонстриране на действащата система пред заинтересовани страни в съответствие с изискванията на НМИМИС.</w:t>
      </w:r>
    </w:p>
    <w:p w14:paraId="51858356" w14:textId="0735560C" w:rsidR="005A1BF0" w:rsidRPr="00CA265E" w:rsidRDefault="00737442" w:rsidP="0073744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По-долу е описан редът, по който се управлява документираната информация от СУМИС.</w:t>
      </w:r>
    </w:p>
    <w:p w14:paraId="2432C6C1" w14:textId="77777777" w:rsidR="00737442" w:rsidRPr="00CA265E" w:rsidRDefault="00737442" w:rsidP="0073744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0A0C56C8" w14:textId="03B667A0" w:rsidR="005A1BF0" w:rsidRPr="00CA265E" w:rsidRDefault="00DD152C" w:rsidP="003A6BA5">
      <w:pPr>
        <w:pStyle w:val="Heading3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16" w:name="_Toc56687237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7</w:t>
      </w:r>
      <w:r w:rsidR="005A1BF0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.1. Управление на документираната информация (</w:t>
      </w:r>
      <w:r w:rsidR="00737442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Политика за мрежова и информационна сигурност, Процедури, Специфични политики, Планове за </w:t>
      </w:r>
      <w:r w:rsidR="00371CCA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непрекъсваемост</w:t>
      </w:r>
      <w:r w:rsidR="00737442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и формуляри</w:t>
      </w:r>
      <w:r w:rsidR="005A1BF0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)</w:t>
      </w:r>
      <w:bookmarkEnd w:id="16"/>
    </w:p>
    <w:p w14:paraId="1669F6A6" w14:textId="4EDBAC83" w:rsidR="005A1BF0" w:rsidRPr="00CA265E" w:rsidRDefault="005A1BF0" w:rsidP="002D14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Ет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апи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те при създаването и въвеждането в действие на документите са:</w:t>
      </w:r>
    </w:p>
    <w:p w14:paraId="7A27F66C" w14:textId="7EFF2592" w:rsidR="005A1BF0" w:rsidRPr="00CA265E" w:rsidRDefault="000B1ECD" w:rsidP="002D1439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Разработване;</w:t>
      </w:r>
    </w:p>
    <w:p w14:paraId="6A258F4F" w14:textId="53262DC5" w:rsidR="005A1BF0" w:rsidRPr="00CA265E" w:rsidRDefault="000B1ECD" w:rsidP="003A6BA5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Утвърждаване;</w:t>
      </w:r>
    </w:p>
    <w:p w14:paraId="3DF7B020" w14:textId="511A84F1" w:rsidR="005A1BF0" w:rsidRPr="00CA265E" w:rsidRDefault="000B1ECD" w:rsidP="003A6BA5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Разпространение;</w:t>
      </w:r>
    </w:p>
    <w:p w14:paraId="622CA113" w14:textId="7DA72F11" w:rsidR="005A1BF0" w:rsidRPr="00CA265E" w:rsidRDefault="000B1ECD" w:rsidP="003A6BA5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Съхранение и </w:t>
      </w:r>
      <w:r w:rsidR="005A1BF0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архивиране;</w:t>
      </w:r>
    </w:p>
    <w:p w14:paraId="652C53DB" w14:textId="63D0FCEC" w:rsidR="005A1BF0" w:rsidRPr="00CA265E" w:rsidRDefault="000B1ECD" w:rsidP="003A6BA5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Преглед</w:t>
      </w:r>
      <w:r w:rsidR="00F62EA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поддръжка</w:t>
      </w:r>
      <w:r w:rsidR="005A1BF0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099DF5C" w14:textId="526B3F22" w:rsidR="005A1BF0" w:rsidRPr="00CA265E" w:rsidRDefault="000B1ECD" w:rsidP="003A6BA5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</w:t>
      </w:r>
      <w:r w:rsidR="005A1BF0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5A1AAE5A" w14:textId="77777777" w:rsidR="005A1BF0" w:rsidRPr="00CA265E" w:rsidRDefault="005A1B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4C9F9C1E" w14:textId="55F682A9" w:rsidR="005A1BF0" w:rsidRPr="00CA265E" w:rsidRDefault="00DD152C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7</w:t>
      </w:r>
      <w:r w:rsidR="005A1BF0" w:rsidRPr="00CA2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.1.1. Разработване</w:t>
      </w:r>
    </w:p>
    <w:p w14:paraId="22351A8B" w14:textId="215C486F" w:rsidR="005A1BF0" w:rsidRPr="00CA265E" w:rsidRDefault="005A1BF0" w:rsidP="000A62A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Разработената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документирана информация в </w:t>
      </w:r>
      <w:r w:rsidR="00A0784F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ИАСАС</w:t>
      </w:r>
      <w:r w:rsidR="00170D1A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включва:</w:t>
      </w:r>
    </w:p>
    <w:p w14:paraId="6A4812B2" w14:textId="52F00BFB" w:rsidR="005A1BF0" w:rsidRPr="00CA265E" w:rsidRDefault="005A1BF0" w:rsidP="003A6BA5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Опис на информационните активи – </w:t>
      </w:r>
      <w:r w:rsidR="00394E7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ФПМИС</w:t>
      </w:r>
      <w:r w:rsidR="0012402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="00B22DC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A022C73" w14:textId="2D294B0C" w:rsidR="005A1BF0" w:rsidRPr="00CA265E" w:rsidRDefault="005A18A1" w:rsidP="003A6BA5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5A1BF0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хема на свързаност – </w:t>
      </w:r>
      <w:r w:rsidR="00694CB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ФСП 6-11.1 </w:t>
      </w:r>
      <w:r w:rsidR="005A1BF0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AB3DE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хема на свързаност</w:t>
      </w:r>
      <w:r w:rsidR="005A1BF0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";</w:t>
      </w:r>
    </w:p>
    <w:p w14:paraId="7070264B" w14:textId="79A0D438" w:rsidR="005A1BF0" w:rsidRPr="00CA265E" w:rsidRDefault="005A1BF0" w:rsidP="003A6BA5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Логическа схема на информационните потоци – включена в</w:t>
      </w:r>
      <w:r w:rsidR="00AB3DE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ъв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CB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ФСП 6-11.1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97A0861" w14:textId="77777777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 на структурната кабелна система;</w:t>
      </w:r>
    </w:p>
    <w:p w14:paraId="79A031E6" w14:textId="77777777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Техническа, експлоатационна и потребителска документация на информационните и комуникационните системи и техните компоненти;</w:t>
      </w:r>
    </w:p>
    <w:p w14:paraId="11A73B65" w14:textId="136C0A57" w:rsidR="005A1BF0" w:rsidRPr="00CA265E" w:rsidRDefault="00CF5302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Специфични п</w:t>
      </w:r>
      <w:r w:rsidR="005A1BF0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олитики</w:t>
      </w:r>
      <w:r w:rsidR="00C84D1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FB0D26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D1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Процедури</w:t>
      </w:r>
      <w:r w:rsidR="005A1BF0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всяка дейност, свързана с администрирането, експлоатацията и поддръжката на хардуер и софтуер</w:t>
      </w:r>
      <w:r w:rsidR="0061139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733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1139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 от СУМИС</w:t>
      </w:r>
      <w:r w:rsidR="005A1BF0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79E4876" w14:textId="380061D6" w:rsidR="005A1BF0" w:rsidRPr="00CA265E" w:rsidRDefault="00CF5302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Специфични п</w:t>
      </w:r>
      <w:r w:rsidR="005A1BF0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олитики</w:t>
      </w:r>
      <w:r w:rsidR="00C84D1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FB0D26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D1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Процедури</w:t>
      </w:r>
      <w:r w:rsidR="005A1BF0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служителите, указващи правата и задълженията им като потребители на услугите, предоставяни чрез информационните и комуникационните системи като използване на персонални компютри, достъп до ресурсите на корпоративната мрежа, генериране и съхранение на паролите, достъп до интернет, работа с електронна поща, </w:t>
      </w:r>
      <w:r w:rsidR="00F62EA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резервиране и архивиране на информация</w:t>
      </w:r>
      <w:r w:rsidR="005A1BF0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 използване на преносими з</w:t>
      </w:r>
      <w:r w:rsidR="00394E7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апи</w:t>
      </w:r>
      <w:r w:rsidR="005A1BF0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сващи устройства и т.н.</w:t>
      </w:r>
      <w:r w:rsidR="0061139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733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61139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 от СУМИС).</w:t>
      </w:r>
    </w:p>
    <w:p w14:paraId="6E4ECE9A" w14:textId="77777777" w:rsidR="005A1BF0" w:rsidRPr="00CA265E" w:rsidRDefault="005A1BF0" w:rsidP="005A1B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6058CDD3" w14:textId="7F670A34" w:rsidR="005A1BF0" w:rsidRPr="00CA265E" w:rsidRDefault="005A1BF0" w:rsidP="005A1BF0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bookmarkStart w:id="17" w:name="_Hlk503530912"/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Документите от СУ</w:t>
      </w:r>
      <w:r w:rsidR="00103686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МИС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се идентифицират по следния начин:</w:t>
      </w:r>
    </w:p>
    <w:p w14:paraId="49DCF670" w14:textId="77777777" w:rsidR="005A1BF0" w:rsidRPr="00CA265E" w:rsidRDefault="005A1BF0" w:rsidP="005A1BF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Заглавие, версия, дата на издаване/утвърждаване, автор на документа;</w:t>
      </w:r>
    </w:p>
    <w:p w14:paraId="03C17B97" w14:textId="595E5128" w:rsidR="005A1BF0" w:rsidRPr="00CA265E" w:rsidRDefault="005A1BF0" w:rsidP="005A1BF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Всяка процедура носи буквен индекс "</w:t>
      </w:r>
      <w:r w:rsidR="00C83E1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" и пореден номер.</w:t>
      </w:r>
    </w:p>
    <w:p w14:paraId="30AF1072" w14:textId="40BDF812" w:rsidR="005A1BF0" w:rsidRPr="00CA265E" w:rsidRDefault="005A1BF0" w:rsidP="005A1BF0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Пример: Първа процедура</w:t>
      </w:r>
      <w:r w:rsidR="00C83E1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от СУМИС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се означава </w:t>
      </w:r>
      <w:r w:rsidR="00C83E1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 6-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1.</w:t>
      </w:r>
    </w:p>
    <w:p w14:paraId="4716AEEB" w14:textId="52E29564" w:rsidR="005A1BF0" w:rsidRPr="00CA265E" w:rsidRDefault="005A1BF0" w:rsidP="005A1BF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bookmarkStart w:id="18" w:name="_Hlk14447514"/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Всяка </w:t>
      </w:r>
      <w:r w:rsidR="00C6084A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специфична 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политика носи буквен индекс "</w:t>
      </w:r>
      <w:r w:rsidR="00C83E1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СП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" и </w:t>
      </w:r>
      <w:r w:rsidR="00B74822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пореден номер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4C414E7A" w14:textId="63C64F80" w:rsidR="005A1BF0" w:rsidRPr="00CA265E" w:rsidRDefault="005A1BF0" w:rsidP="005A1BF0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Пример: </w:t>
      </w:r>
      <w:r w:rsidR="00394E71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СП 6-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8 е осма по ред политика</w:t>
      </w:r>
      <w:r w:rsidR="00C83E1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от СУМИС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bookmarkEnd w:id="18"/>
    <w:p w14:paraId="6CF9A7C6" w14:textId="7C19F9EF" w:rsidR="00C83E17" w:rsidRPr="00CA265E" w:rsidRDefault="00C83E17" w:rsidP="005A1BF0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Формулярът </w:t>
      </w:r>
      <w:r w:rsidR="005A1BF0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носи буквен индекс </w:t>
      </w:r>
      <w:r w:rsidR="00A70F58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"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Ф</w:t>
      </w:r>
      <w:r w:rsidR="00A70F58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"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, като: </w:t>
      </w:r>
    </w:p>
    <w:p w14:paraId="0A2CC83F" w14:textId="77777777" w:rsidR="00C83E17" w:rsidRPr="00CA265E" w:rsidRDefault="00C83E17" w:rsidP="00C83E17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 произхождащите от ПМИС: ФПМИС</w:t>
      </w:r>
    </w:p>
    <w:p w14:paraId="730AC40B" w14:textId="77777777" w:rsidR="00C83E17" w:rsidRPr="00CA265E" w:rsidRDefault="00C83E17" w:rsidP="00C83E17">
      <w:pPr>
        <w:widowControl w:val="0"/>
        <w:numPr>
          <w:ilvl w:val="2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Пример: ФПМИС 0.2 – втори формуляр към Политиката за МИС;</w:t>
      </w:r>
    </w:p>
    <w:p w14:paraId="7F0FCBCF" w14:textId="77777777" w:rsidR="00C83E17" w:rsidRPr="00CA265E" w:rsidRDefault="00C83E17" w:rsidP="00C83E17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 произхождащите от процедура (П): Ф</w:t>
      </w:r>
    </w:p>
    <w:p w14:paraId="1C0AC11B" w14:textId="77777777" w:rsidR="00C83E17" w:rsidRPr="00CA265E" w:rsidRDefault="00C83E17" w:rsidP="00C83E17">
      <w:pPr>
        <w:widowControl w:val="0"/>
        <w:numPr>
          <w:ilvl w:val="2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Пример: Ф 6-1.3 – трети формуляр към първа процедура от СМИС;</w:t>
      </w:r>
    </w:p>
    <w:p w14:paraId="639EFADA" w14:textId="77777777" w:rsidR="00C83E17" w:rsidRPr="00CA265E" w:rsidRDefault="00C83E17" w:rsidP="00C83E17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 произхождащите от специфична политика (СП): ФСП</w:t>
      </w:r>
    </w:p>
    <w:p w14:paraId="650A796D" w14:textId="77777777" w:rsidR="00C83E17" w:rsidRPr="00CA265E" w:rsidRDefault="00C83E17" w:rsidP="00C83E17">
      <w:pPr>
        <w:widowControl w:val="0"/>
        <w:numPr>
          <w:ilvl w:val="2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Пример: ФСП 6-5.2 – втори формуляр към пета специфична политика;</w:t>
      </w:r>
    </w:p>
    <w:p w14:paraId="5DE12A94" w14:textId="77777777" w:rsidR="00C83E17" w:rsidRPr="00CA265E" w:rsidRDefault="00C83E17" w:rsidP="00C83E17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 произхождащите от плановете за непрекъсваемост (ПЛН): ФПЛН</w:t>
      </w:r>
    </w:p>
    <w:p w14:paraId="222B63C2" w14:textId="0B9647FA" w:rsidR="00C83E17" w:rsidRPr="00CA265E" w:rsidRDefault="00C83E17" w:rsidP="008761F0">
      <w:pPr>
        <w:widowControl w:val="0"/>
        <w:numPr>
          <w:ilvl w:val="2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Пример: ФПЛН 6-1.2 – втори формуляр към планове за непрекъсваемост от СУМИС.</w:t>
      </w:r>
    </w:p>
    <w:bookmarkEnd w:id="17"/>
    <w:p w14:paraId="30AC67A1" w14:textId="77777777" w:rsidR="002E28EA" w:rsidRPr="00CA265E" w:rsidRDefault="002E28EA" w:rsidP="005A1BF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68BB7EA3" w14:textId="22C8B2CE" w:rsidR="00814BEE" w:rsidRPr="00CA265E" w:rsidRDefault="00814BEE" w:rsidP="00814BE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Документите от СУМИС се описват във </w:t>
      </w:r>
      <w:r w:rsidR="00394E71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</w:t>
      </w:r>
      <w:r w:rsidR="00661B8A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1-1.1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"Списък на документите от Системата за управление".</w:t>
      </w:r>
    </w:p>
    <w:p w14:paraId="7BF61465" w14:textId="2FC388B3" w:rsidR="00814BEE" w:rsidRPr="00CA265E" w:rsidRDefault="00814BEE" w:rsidP="00814BE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Документите се разработват от СМИС или от</w:t>
      </w:r>
      <w:r w:rsidR="00CA5B0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външен консултант, чрез възлагане с договор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2A795716" w14:textId="5FC2B652" w:rsidR="00814BEE" w:rsidRPr="00CA265E" w:rsidRDefault="00304C18" w:rsidP="00814BE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СМИС</w:t>
      </w:r>
      <w:r w:rsidR="00814BEE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съгласува разработените документи с други заинтересовани служители в </w:t>
      </w:r>
      <w:r w:rsidR="00E27AC9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ИАСАС</w:t>
      </w:r>
      <w:r w:rsidR="00814BEE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3A0EF4C6" w14:textId="0C0EAC28" w:rsidR="005A1BF0" w:rsidRPr="00CA265E" w:rsidRDefault="00814BEE" w:rsidP="00814BE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При наличие на забележки, документите се доработват и отново се представят за съгласуване до постигане на съгласие.</w:t>
      </w:r>
    </w:p>
    <w:p w14:paraId="6AD12379" w14:textId="77777777" w:rsidR="005A1BF0" w:rsidRPr="00CA265E" w:rsidRDefault="005A1BF0" w:rsidP="005A1BF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744AC719" w14:textId="1E2DCEB4" w:rsidR="005A1BF0" w:rsidRPr="00CA265E" w:rsidRDefault="00DD152C" w:rsidP="00AE733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7</w:t>
      </w:r>
      <w:r w:rsidR="005A1BF0" w:rsidRPr="00CA2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.1.2. Утвърждаване</w:t>
      </w:r>
    </w:p>
    <w:p w14:paraId="73C50AE2" w14:textId="0354F6F2" w:rsidR="005A1BF0" w:rsidRPr="00CA265E" w:rsidRDefault="00330364" w:rsidP="00AE7331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Изпълнителният директор</w:t>
      </w:r>
      <w:r w:rsidR="00817A61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</w:t>
      </w:r>
      <w:r w:rsidR="00EA043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ИАСАС</w:t>
      </w:r>
      <w:r w:rsidR="005A1BF0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утвърждава документите от СУМИС или отказва мотивирано внедряването им. Одобрените и утвърдени документи се класифицират съгласно 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СП 6-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9</w:t>
      </w:r>
      <w:r w:rsidR="00817A6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"Класификация на информацията"</w:t>
      </w:r>
      <w:r w:rsidR="005A1BF0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693F633B" w14:textId="77777777" w:rsidR="005A1BF0" w:rsidRPr="00CA265E" w:rsidRDefault="005A1BF0" w:rsidP="0056340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3FCEB443" w14:textId="12688219" w:rsidR="005A1BF0" w:rsidRPr="00CA265E" w:rsidRDefault="00DD152C" w:rsidP="005A1BF0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7</w:t>
      </w:r>
      <w:r w:rsidR="005A1BF0" w:rsidRPr="00CA2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.1.3. Разпространение</w:t>
      </w:r>
    </w:p>
    <w:p w14:paraId="77E64268" w14:textId="6D4CB81E" w:rsidR="005A1BF0" w:rsidRPr="00CA265E" w:rsidRDefault="005A1BF0" w:rsidP="00014A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Служителите на </w:t>
      </w:r>
      <w:r w:rsidR="002C793F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ИАСАС</w:t>
      </w:r>
      <w:r w:rsidR="00170D1A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ползват за четене </w:t>
      </w:r>
      <w:r w:rsidR="00014AAC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Политиката</w:t>
      </w:r>
      <w:r w:rsidR="00920CB9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за мрежова и информационна сигурност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Процедурите, </w:t>
      </w:r>
      <w:r w:rsidR="00014AAC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Специфичните п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олитики и формуляри</w:t>
      </w:r>
      <w:r w:rsidR="00EC3321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те</w:t>
      </w:r>
      <w:r w:rsidR="00014AAC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 хартиен носител и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 електронна среда</w:t>
      </w:r>
      <w:r w:rsidR="00685EFB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В електронна среда документацията е разпространена</w:t>
      </w:r>
      <w:r w:rsidR="00CA5B0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сред служителите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посредством </w:t>
      </w:r>
      <w:r w:rsidR="00014AAC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вътрешно споделено пространство </w:t>
      </w:r>
      <w:r w:rsidR="004C4D2D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(</w:t>
      </w:r>
      <w:r w:rsidR="00014AAC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споделена директория</w:t>
      </w:r>
      <w:r w:rsidR="004C4D2D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014AAC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</w:t>
      </w:r>
      <w:r w:rsidR="00014AAC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при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установени правила, гарантиращи невъзможността за внасяне на изменения от неоторизиран</w:t>
      </w:r>
      <w:r w:rsidR="00014AAC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014AAC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служители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578E8857" w14:textId="21899303" w:rsidR="005A1BF0" w:rsidRPr="00CA265E" w:rsidRDefault="005A1BF0" w:rsidP="00014A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Предоставянето на </w:t>
      </w:r>
      <w:r w:rsidR="003A027D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Политиката</w:t>
      </w:r>
      <w:r w:rsidR="00920CB9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за мрежова и информационна сигурност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както и на останалите документи от </w:t>
      </w:r>
      <w:r w:rsidR="003A027D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СУМИС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 трети (външни за </w:t>
      </w:r>
      <w:r w:rsidR="00394E71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агенц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ията) лица става с разрешение на </w:t>
      </w:r>
      <w:r w:rsidR="002C793F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Изпълнителния директор</w:t>
      </w:r>
      <w:r w:rsidR="00793C42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</w:t>
      </w:r>
      <w:r w:rsidR="00EA043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ИАСАС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1211557D" w14:textId="77777777" w:rsidR="005A1BF0" w:rsidRPr="00CA265E" w:rsidRDefault="005A1BF0" w:rsidP="00073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3E0954C2" w14:textId="7C0CB03D" w:rsidR="005A1BF0" w:rsidRPr="00CA265E" w:rsidRDefault="00DD152C" w:rsidP="00073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7</w:t>
      </w:r>
      <w:r w:rsidR="005A1BF0" w:rsidRPr="00CA2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.1.4. Съхранение и архивиране</w:t>
      </w:r>
    </w:p>
    <w:p w14:paraId="30DFC234" w14:textId="7DB8ADAA" w:rsidR="00C64D97" w:rsidRPr="00CA265E" w:rsidRDefault="00C64D97" w:rsidP="0007316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Съхранението и архивирането на документите от СУМИС, както и на други електронни документи се осъществява съгласно приложимите нормативни изисквания и </w:t>
      </w:r>
      <w:r w:rsidR="00CA5B03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установените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правила на </w:t>
      </w:r>
      <w:r w:rsidR="003A005A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Изпълнителна агенция по сортоизпитване, апробация и семеконтрол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240DD202" w14:textId="77777777" w:rsidR="00C64D97" w:rsidRPr="00CA265E" w:rsidRDefault="00C64D97" w:rsidP="00C5735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</w:p>
    <w:p w14:paraId="253E8037" w14:textId="4CB7E450" w:rsidR="005A1BF0" w:rsidRPr="00CA265E" w:rsidRDefault="00DD152C" w:rsidP="005A1BF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7</w:t>
      </w:r>
      <w:r w:rsidR="005A1BF0" w:rsidRPr="00CA2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.1.5. Преглед и поддръжка</w:t>
      </w:r>
    </w:p>
    <w:p w14:paraId="69C98B14" w14:textId="3012835D" w:rsidR="005A1BF0" w:rsidRPr="00CA265E" w:rsidRDefault="005A1BF0" w:rsidP="005A1BF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Документите от СУМИС се поддържат в актуално състояние, преглеждат се за адекватност от</w:t>
      </w:r>
      <w:r w:rsidR="007A5E4C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СМИС 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минимум веднъж годишно и се обновяват при необходимост.</w:t>
      </w:r>
    </w:p>
    <w:p w14:paraId="425C5C0D" w14:textId="5A6A6FAB" w:rsidR="00D861DB" w:rsidRPr="00CA265E" w:rsidRDefault="00D861DB" w:rsidP="00D861D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Необходимост от извършване на преглед и оценка на приложимостта на документите от СУМИС може да настъпи вследствие на:</w:t>
      </w:r>
    </w:p>
    <w:p w14:paraId="6C442C59" w14:textId="619B5E85" w:rsidR="00D861DB" w:rsidRPr="00CA265E" w:rsidRDefault="00D861DB" w:rsidP="00D861D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Открито несъответствие между описанието на дейност или процес в документ от системата и реалното му изпълнение;</w:t>
      </w:r>
    </w:p>
    <w:p w14:paraId="0E663311" w14:textId="060ADDDF" w:rsidR="00D861DB" w:rsidRPr="00CA265E" w:rsidRDefault="00D861DB" w:rsidP="00D861D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Промяна в начина на изпълнение на дейността или процеса, обект на документа;</w:t>
      </w:r>
    </w:p>
    <w:p w14:paraId="01C1D9D6" w14:textId="1E295DBF" w:rsidR="00D861DB" w:rsidRPr="00CA265E" w:rsidRDefault="00D861DB" w:rsidP="00D861D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Промяна на нормативни изисквания;</w:t>
      </w:r>
    </w:p>
    <w:p w14:paraId="04CEA53C" w14:textId="69EE5BF2" w:rsidR="00D861DB" w:rsidRPr="00CA265E" w:rsidRDefault="00D861DB" w:rsidP="00D861DB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Други.</w:t>
      </w:r>
    </w:p>
    <w:p w14:paraId="514649C5" w14:textId="1A8BCA51" w:rsidR="00D861DB" w:rsidRPr="00CA265E" w:rsidRDefault="00D861DB" w:rsidP="00D861D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Предложението за извършване на преглед и оценка може да бъде направено от всеки служител на</w:t>
      </w:r>
      <w:r w:rsidR="00EA0434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ИАСАС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73E97AF2" w14:textId="77777777" w:rsidR="005A1BF0" w:rsidRPr="00CA265E" w:rsidRDefault="005A1BF0" w:rsidP="005A1BF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5F1E7958" w14:textId="3D2B230D" w:rsidR="005A1BF0" w:rsidRPr="00CA265E" w:rsidRDefault="00DD152C" w:rsidP="007E345B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7</w:t>
      </w:r>
      <w:r w:rsidR="005A1BF0" w:rsidRPr="00CA2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.1.6. Изменение</w:t>
      </w:r>
    </w:p>
    <w:p w14:paraId="2F22004F" w14:textId="77777777" w:rsidR="005A1BF0" w:rsidRPr="00CA265E" w:rsidRDefault="005A1BF0" w:rsidP="007E345B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Изменения в документите се правят:</w:t>
      </w:r>
    </w:p>
    <w:p w14:paraId="46729A49" w14:textId="46D7817B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промяна в процесите на управление на мрежовата и информационна сигурност или </w:t>
      </w:r>
      <w:r w:rsidR="00924FE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отговорностите;</w:t>
      </w:r>
    </w:p>
    <w:p w14:paraId="3595B637" w14:textId="06ACE847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промяна в номера и/или наименованието, в съдържанието на </w:t>
      </w:r>
      <w:r w:rsidR="0043501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ПМИС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процедура, </w:t>
      </w:r>
      <w:r w:rsidR="00924FE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специфична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политика или на номера и/или наименованието на формуляр; при включване на нов или отпадане на формуляр;</w:t>
      </w:r>
    </w:p>
    <w:p w14:paraId="4B7C31B3" w14:textId="30638B27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 резултат на предложения от одити</w:t>
      </w:r>
      <w:r w:rsidR="0043501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 проверки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цялостен преглед на Системата за управление</w:t>
      </w:r>
      <w:r w:rsidR="00924FE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мрежовата и информационна сигурност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68B7212" w14:textId="64451273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изменения на нормативни документи, при промяна в структурата, </w:t>
      </w:r>
      <w:r w:rsidR="0049685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функциите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наименованието на </w:t>
      </w:r>
      <w:r w:rsidR="003E6465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Изпълнителна агенция по сортоизпитване, апробация и семеконтрол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EA418C5" w14:textId="249E2956" w:rsidR="005A1BF0" w:rsidRPr="00CA265E" w:rsidRDefault="005A1BF0" w:rsidP="005A1BF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Предложение за изменение на документи може да постъпи от всеки служител на 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Агенц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ията.</w:t>
      </w:r>
      <w:r w:rsidR="006520C3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Изменението или отменянето на документ се осъществява със заповед на </w:t>
      </w:r>
      <w:r w:rsidR="006E7F22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Изпълнителния директор</w:t>
      </w:r>
      <w:r w:rsidR="006520C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</w:t>
      </w:r>
      <w:r w:rsidR="00EA043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ИАСАС</w:t>
      </w:r>
      <w:r w:rsidR="006520C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58571DB3" w14:textId="177B4FAB" w:rsidR="005A1BF0" w:rsidRPr="00CA265E" w:rsidRDefault="005A1BF0" w:rsidP="005A1BF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Пътят на разглеждане на предложенията, решението за изменение, неговото разработване, утвърждаване, архивиране и разпространение е както при разработката на документите</w:t>
      </w:r>
      <w:r w:rsidR="00220F07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от СУМИС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2E897C5A" w14:textId="77777777" w:rsidR="00B1551D" w:rsidRPr="00CA265E" w:rsidRDefault="00B1551D" w:rsidP="00B155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Измененията в основните документи от СУМИС и Ф 1-1.1 "Списък на документите от СУ", с изключение на формулярите, се маркират в жълто. При последващо изменение новопромененият текст се маркира в жълто, а от текста на предишните изменения се отстранява маркирането. При промяна на версията променените текстове не се маркират.</w:t>
      </w:r>
    </w:p>
    <w:p w14:paraId="2C307459" w14:textId="668B4EC4" w:rsidR="005A1BF0" w:rsidRPr="00CA265E" w:rsidRDefault="005A1BF0" w:rsidP="005A1B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Всички промени на документите</w:t>
      </w:r>
      <w:r w:rsidR="009B5E5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от СУМИС</w:t>
      </w:r>
      <w:r w:rsidR="00717B08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(ПМИС, </w:t>
      </w:r>
      <w:r w:rsidR="00E9561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</w:t>
      </w:r>
      <w:r w:rsidR="00717B08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роцедури и </w:t>
      </w:r>
      <w:r w:rsidR="00E9561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специфични п</w:t>
      </w:r>
      <w:r w:rsidR="00717B08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олитики)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 техните актуални версии се отразяват в "Таблица на направените изменения"</w:t>
      </w:r>
      <w:r w:rsidR="00E9561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която е неразделна част от </w:t>
      </w:r>
      <w:r w:rsidR="00CA5B0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всеки документ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74E67861" w14:textId="4EF23E90" w:rsidR="00AF65F8" w:rsidRPr="00CA265E" w:rsidRDefault="00AF65F8" w:rsidP="005A1B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Измененият документ се разпространява по реда </w:t>
      </w:r>
      <w:r w:rsidR="00CA5B0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 утвър</w:t>
      </w:r>
      <w:r w:rsidR="00CA5B0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ж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</w:t>
      </w:r>
      <w:r w:rsidR="00CA5B0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аване на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нов документ.</w:t>
      </w:r>
    </w:p>
    <w:p w14:paraId="59EC41AA" w14:textId="77777777" w:rsidR="005A1BF0" w:rsidRPr="00CA265E" w:rsidRDefault="005A1BF0" w:rsidP="005A1BF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bookmarkStart w:id="19" w:name="_Toc475538667"/>
    </w:p>
    <w:p w14:paraId="579FED99" w14:textId="1B91BEBE" w:rsidR="005A1BF0" w:rsidRPr="00CA265E" w:rsidRDefault="00DD152C" w:rsidP="00666AA1">
      <w:pPr>
        <w:pStyle w:val="Heading3"/>
        <w:spacing w:before="0" w:line="240" w:lineRule="auto"/>
        <w:ind w:firstLine="709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20" w:name="_Toc56687238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7</w:t>
      </w:r>
      <w:r w:rsidR="005A1BF0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.2. Достъп до документацията</w:t>
      </w:r>
      <w:bookmarkEnd w:id="20"/>
    </w:p>
    <w:p w14:paraId="2D6AF46E" w14:textId="74C8731C" w:rsidR="005A1BF0" w:rsidRPr="00CA265E" w:rsidRDefault="005A1BF0" w:rsidP="005A1B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Документацията от Системата за управление на мрежовата и информационна сигурност </w:t>
      </w:r>
      <w:r w:rsidR="00CD6C00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 </w:t>
      </w:r>
      <w:r w:rsidR="00E823FB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ИАСАС</w:t>
      </w:r>
      <w:r w:rsidR="00170D1A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е достъпна </w:t>
      </w:r>
      <w:r w:rsidR="00CD6C00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до служители и външни лица на хартиен и електронен носител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B80C6D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 електронна среда тя е разпространена </w:t>
      </w:r>
      <w:r w:rsidR="00F064CA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чрез вътрешно споделено пространство </w:t>
      </w:r>
      <w:r w:rsidR="004C4D2D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(</w:t>
      </w:r>
      <w:r w:rsidR="00F064CA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споделена директория</w:t>
      </w:r>
      <w:r w:rsidR="004C4D2D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</w:t>
      </w:r>
      <w:r w:rsidR="00B80C6D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7B2FDE5F" w14:textId="13768E0B" w:rsidR="005A1BF0" w:rsidRPr="00CA265E" w:rsidRDefault="005A1BF0" w:rsidP="005A1B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Информацията, дока</w:t>
      </w:r>
      <w:r w:rsidR="00CD6C00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зваща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по неоспорим начин изпълнението на изискванията на НМИМИС</w:t>
      </w:r>
      <w:r w:rsidR="00CD6C00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се поддържа в актуално състояние. Тя е достъпна (по смисъла на чл. 5, ал. 4, т. 2 от НМИМИС) само за:</w:t>
      </w:r>
    </w:p>
    <w:p w14:paraId="7672EE7A" w14:textId="77777777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лица, които е необходимо да я ползват при изпълнение на служебните си задължения по силата на трудови, служебни или договорни отношения;</w:t>
      </w:r>
    </w:p>
    <w:p w14:paraId="3233A3D9" w14:textId="29D09BAA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представители на съответните национални компетентни органи съгласно чл. 16, ал.</w:t>
      </w:r>
      <w:r w:rsidR="00BB483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5 от Закона за киберсигурност;</w:t>
      </w:r>
    </w:p>
    <w:p w14:paraId="02219A78" w14:textId="77777777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други организации, оправомощени с нормативен акт или договорни отношения.</w:t>
      </w:r>
    </w:p>
    <w:p w14:paraId="5E2FB0E1" w14:textId="77777777" w:rsidR="005A1BF0" w:rsidRPr="00CA265E" w:rsidRDefault="005A1BF0" w:rsidP="005A1BF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</w:p>
    <w:p w14:paraId="66A185EC" w14:textId="252A3590" w:rsidR="005A1BF0" w:rsidRPr="00CA265E" w:rsidRDefault="009B4E7B" w:rsidP="00666AA1">
      <w:pPr>
        <w:pStyle w:val="Heading3"/>
        <w:spacing w:before="0" w:line="240" w:lineRule="auto"/>
        <w:ind w:firstLine="709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21" w:name="_Toc56687239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7</w:t>
      </w:r>
      <w:r w:rsidR="005A1BF0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.3. Управление на документираната информация с външен произход</w:t>
      </w:r>
      <w:bookmarkEnd w:id="19"/>
      <w:bookmarkEnd w:id="21"/>
    </w:p>
    <w:p w14:paraId="5D9BABF0" w14:textId="41D91593" w:rsidR="005A1BF0" w:rsidRPr="00CA265E" w:rsidRDefault="005A1BF0" w:rsidP="00B15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Документите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 външен произход, необходими за планирането и функционирането</w:t>
      </w:r>
      <w:r w:rsidR="00B1551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на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9B5E53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СУМИС</w:t>
      </w:r>
      <w:r w:rsidR="00D44564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 определят от </w:t>
      </w:r>
      <w:r w:rsidR="00E823FB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Изпълнителния директор</w:t>
      </w:r>
      <w:r w:rsidR="00BB4839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</w:t>
      </w:r>
      <w:r w:rsidR="00EA043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ИАСАС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38200408" w14:textId="6DC38A6C" w:rsidR="005A1BF0" w:rsidRPr="00CA265E" w:rsidRDefault="005A1BF0" w:rsidP="005A1BF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</w:t>
      </w:r>
      <w:r w:rsidR="00AF0734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ИАСАС</w:t>
      </w:r>
      <w:r w:rsidR="00170D1A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се използват следните категории външни документи:</w:t>
      </w:r>
    </w:p>
    <w:p w14:paraId="3F478BAF" w14:textId="77777777" w:rsidR="005A1BF0" w:rsidRPr="00CA265E" w:rsidRDefault="005A1BF0" w:rsidP="005A1BF0">
      <w:pPr>
        <w:keepLines/>
        <w:numPr>
          <w:ilvl w:val="0"/>
          <w:numId w:val="3"/>
        </w:numPr>
        <w:tabs>
          <w:tab w:val="clear" w:pos="720"/>
          <w:tab w:val="num" w:pos="993"/>
        </w:tabs>
        <w:spacing w:after="0" w:line="240" w:lineRule="auto"/>
        <w:ind w:left="839" w:hanging="13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US"/>
        </w:rPr>
        <w:t>нормативни документи</w:t>
      </w:r>
    </w:p>
    <w:p w14:paraId="367B1D63" w14:textId="3A1C9B49" w:rsidR="009B5E53" w:rsidRPr="00CA265E" w:rsidRDefault="009B5E53" w:rsidP="00B15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Юрис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консулт регистрира националното приложимо законодателство, национални и международни технически стандарти (БДС ИСО) и директно приложимото право на ЕО във Ф 1-1.4 "Регистър документи с външен произход". Разпространението на регистъра е в електронна среда, в уеб базирана интернет система</w:t>
      </w:r>
      <w:r w:rsidR="00F342B4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достъпен за всички служители.</w:t>
      </w:r>
    </w:p>
    <w:p w14:paraId="2C2330A3" w14:textId="6EF1655C" w:rsidR="009B5E53" w:rsidRPr="00CA265E" w:rsidRDefault="009B5E53" w:rsidP="00B15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Юрис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консулт носи отговорност за актуалността на Ф 1-1.4.</w:t>
      </w:r>
    </w:p>
    <w:p w14:paraId="3748450C" w14:textId="5D0DB69A" w:rsidR="009B5E53" w:rsidRPr="00CA265E" w:rsidRDefault="009B5E53" w:rsidP="00B15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При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промяна отразява измененията във Ф 1-1.4 в жълт цвят.</w:t>
      </w:r>
    </w:p>
    <w:p w14:paraId="404451E9" w14:textId="77777777" w:rsidR="005A1BF0" w:rsidRPr="00CA265E" w:rsidRDefault="005A1BF0" w:rsidP="005A1BF0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bookmarkStart w:id="22" w:name="_Toc475538669"/>
      <w:bookmarkStart w:id="23" w:name="_Toc478028886"/>
    </w:p>
    <w:p w14:paraId="1807353C" w14:textId="7098719A" w:rsidR="005A1BF0" w:rsidRPr="00CA265E" w:rsidRDefault="009B4E7B" w:rsidP="00666AA1">
      <w:pPr>
        <w:pStyle w:val="Heading3"/>
        <w:spacing w:before="0" w:line="240" w:lineRule="auto"/>
        <w:ind w:firstLine="709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24" w:name="_Toc475538673"/>
      <w:bookmarkStart w:id="25" w:name="_Toc478028887"/>
      <w:bookmarkStart w:id="26" w:name="_Toc56687240"/>
      <w:bookmarkEnd w:id="22"/>
      <w:bookmarkEnd w:id="23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7</w:t>
      </w:r>
      <w:r w:rsidR="005A1BF0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.4. Дейности, свързани с управление на документираната информация, съхранявана като доказателство за съответствия (з</w:t>
      </w:r>
      <w:r w:rsidR="00394E71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апи</w:t>
      </w:r>
      <w:r w:rsidR="005A1BF0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си</w:t>
      </w:r>
      <w:bookmarkEnd w:id="24"/>
      <w:bookmarkEnd w:id="25"/>
      <w:r w:rsidR="005A1BF0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)</w:t>
      </w:r>
      <w:bookmarkEnd w:id="26"/>
    </w:p>
    <w:p w14:paraId="6791ED40" w14:textId="496CF1D1" w:rsidR="005A1BF0" w:rsidRPr="00CA265E" w:rsidRDefault="005A1BF0" w:rsidP="005A1BF0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За удостоверяване и проследяване съответствието, както и за ефективно управление на Системата за управление на мрежовата и информационна сигурност, в </w:t>
      </w:r>
      <w:r w:rsidR="0000308A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ИАСАС</w:t>
      </w:r>
      <w:r w:rsidR="00170D1A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се генерират з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апи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си. З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апи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сите периодично се проверяват и анализират, за да може да се предприемат своевременно коригиращи действия.</w:t>
      </w:r>
    </w:p>
    <w:p w14:paraId="6447A1C4" w14:textId="7D1CA9D7" w:rsidR="005A1BF0" w:rsidRPr="00CA265E" w:rsidRDefault="005A1BF0" w:rsidP="005A1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З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апи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сите се създават на хартиен или електронен носител.</w:t>
      </w:r>
    </w:p>
    <w:p w14:paraId="2B15BD29" w14:textId="2DBC7E9F" w:rsidR="005A1BF0" w:rsidRPr="00CA265E" w:rsidRDefault="005A1BF0" w:rsidP="005A1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Изисквания към з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апи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сите:</w:t>
      </w:r>
    </w:p>
    <w:p w14:paraId="7C06A961" w14:textId="79C8738B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394E7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апи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сите съдържат информация, удостоверяваща пряко или косвено съответствието;</w:t>
      </w:r>
    </w:p>
    <w:p w14:paraId="269CE620" w14:textId="604D8093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</w:t>
      </w:r>
      <w:r w:rsidR="00394E7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апи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сите са четливи, чисти, лесни за идентифициране, възстановими, съхранявани на места, осигуряващи подходящи условия за предпазване от повреждане и загубване и достъпни за ползване от служителите на </w:t>
      </w:r>
      <w:r w:rsidR="00394E7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Агенц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ията.</w:t>
      </w:r>
    </w:p>
    <w:p w14:paraId="6C352513" w14:textId="7A0567BC" w:rsidR="005A1BF0" w:rsidRPr="00CA265E" w:rsidRDefault="005A1BF0" w:rsidP="005A1BF0">
      <w:pPr>
        <w:tabs>
          <w:tab w:val="left" w:pos="1560"/>
        </w:tabs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З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апи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сите се идентифицират посредством един или няколко от следните начини за идентификация:</w:t>
      </w:r>
    </w:p>
    <w:p w14:paraId="4DDC46BB" w14:textId="78674DA8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наименованието</w:t>
      </w:r>
      <w:r w:rsidR="00AE733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и/или логото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6218E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ИАСАС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6926574" w14:textId="77777777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наименованието на документа;</w:t>
      </w:r>
    </w:p>
    <w:p w14:paraId="094ACDBD" w14:textId="77777777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индексация, ако е налична;</w:t>
      </w:r>
    </w:p>
    <w:p w14:paraId="15C380CA" w14:textId="77777777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името на служителя, който го издава (съставя);</w:t>
      </w:r>
    </w:p>
    <w:p w14:paraId="0830708C" w14:textId="71C9EE13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името и подписа </w:t>
      </w:r>
      <w:r w:rsidR="00566A5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на служителя, който ги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утвърждава</w:t>
      </w:r>
      <w:r w:rsidR="00566A5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(ако е приложимо)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55A4FF3" w14:textId="77777777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дейността, процеса и др., за които се отнасят;</w:t>
      </w:r>
    </w:p>
    <w:p w14:paraId="34B9F3BF" w14:textId="77777777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дата на издаване (съставяне).</w:t>
      </w:r>
    </w:p>
    <w:p w14:paraId="5CC8B163" w14:textId="36F1DD2F" w:rsidR="005A1BF0" w:rsidRPr="00CA265E" w:rsidRDefault="005A1BF0" w:rsidP="005A1BF0">
      <w:pPr>
        <w:tabs>
          <w:tab w:val="left" w:pos="1560"/>
        </w:tabs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З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апи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сите се съхраняват на оперативно ниво, на хартиен и електронен носител при условия, предотвратяващи увреждането, похабяването и загубването им.</w:t>
      </w:r>
    </w:p>
    <w:p w14:paraId="7BCD5F84" w14:textId="3EDE4AEC" w:rsidR="00434883" w:rsidRPr="00CA265E" w:rsidRDefault="00434883" w:rsidP="00434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Унищожаване на з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апи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си на хартиен носител се допуска само след изтичане на установения срок за съхранение (вътрешно или нормативно определен срок). Унищожаването се извършва под контрола на </w:t>
      </w:r>
      <w:r w:rsidR="00EF7E7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Изпълнителния директор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</w:t>
      </w:r>
      <w:r w:rsidR="00EA043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ИАСАС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или упълномощено от него лице.</w:t>
      </w:r>
    </w:p>
    <w:p w14:paraId="402A5969" w14:textId="78D22E38" w:rsidR="005A1BF0" w:rsidRPr="00CA265E" w:rsidRDefault="00434883" w:rsidP="00434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Контролът за правилното съставяне и състояние на з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апи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сите се извършва при одитите за ефикасно функциониране на СУМИС.</w:t>
      </w:r>
    </w:p>
    <w:p w14:paraId="59670B20" w14:textId="6E809168" w:rsidR="00570A95" w:rsidRPr="00CA265E" w:rsidRDefault="00570A95" w:rsidP="005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555731F9" w14:textId="77777777" w:rsidR="008761F0" w:rsidRPr="00CA265E" w:rsidRDefault="008761F0" w:rsidP="005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25269C3E" w14:textId="552CB338" w:rsidR="005A1BF0" w:rsidRPr="00CA265E" w:rsidRDefault="009B4E7B" w:rsidP="000E00CD">
      <w:pPr>
        <w:pStyle w:val="Heading2"/>
        <w:spacing w:before="0" w:after="0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27" w:name="_Toc56687241"/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VIII</w:t>
      </w:r>
      <w:r w:rsidR="005A1BF0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УПРАВЛЕНИЕ НА РИСКА ЗА МРЕЖОВАТА И ИНФОРМАЦИОННА СИГУРНОСТ</w:t>
      </w:r>
      <w:r w:rsidR="002F3F04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(чл. 7 от НМИМИС)</w:t>
      </w:r>
      <w:bookmarkEnd w:id="27"/>
    </w:p>
    <w:p w14:paraId="5544C978" w14:textId="09BD1C13" w:rsidR="005A1BF0" w:rsidRPr="00CA265E" w:rsidRDefault="00B82D2E" w:rsidP="005A1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en-US"/>
        </w:rPr>
        <w:t>Основна</w:t>
      </w:r>
      <w:r w:rsidR="005A1BF0" w:rsidRPr="00CA265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en-US"/>
        </w:rPr>
        <w:t xml:space="preserve"> задача за успешното функциониране на Системата за управление </w:t>
      </w:r>
      <w:r w:rsidR="00A406E0" w:rsidRPr="00CA265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en-US"/>
        </w:rPr>
        <w:t xml:space="preserve">на мрежовата и информационна сигурност </w:t>
      </w:r>
      <w:r w:rsidR="005A1BF0" w:rsidRPr="00CA265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en-US"/>
        </w:rPr>
        <w:t>е правилното определяне на рисковете, свързани с мрежовата и информационна сигурност.</w:t>
      </w:r>
    </w:p>
    <w:p w14:paraId="4AF1DD5B" w14:textId="77777777" w:rsidR="005A1BF0" w:rsidRPr="00CA265E" w:rsidRDefault="005A1BF0" w:rsidP="005A1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en-US"/>
        </w:rPr>
        <w:t>Определянето на рисковете и начините за тяхното управление има превантивен характер и е от изключително значение за:</w:t>
      </w:r>
    </w:p>
    <w:p w14:paraId="3BC5C0F4" w14:textId="7FC67663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създаване на увереност, че СУ</w:t>
      </w:r>
      <w:r w:rsidR="00614B6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МИС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способна да постига желаните резултати по отношение на мрежовата и информационна сигурност;</w:t>
      </w:r>
    </w:p>
    <w:p w14:paraId="2C8822C3" w14:textId="77777777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предотвратяване и намаляване на нежеланите въздействия;</w:t>
      </w:r>
    </w:p>
    <w:p w14:paraId="7DAA6FAC" w14:textId="25E19ED9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постигане на непрекъснато подобрение</w:t>
      </w:r>
      <w:r w:rsidR="00E0396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нивото на мрежовата и информационна сигурност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8B1BB7" w14:textId="2EBE2328" w:rsidR="005A1BF0" w:rsidRPr="00CA265E" w:rsidRDefault="005A1BF0" w:rsidP="005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en-US"/>
        </w:rPr>
        <w:t>Рисковете периодично се наблюдават, анализират и оценяват с цел избор на подходящи мерки за овладяване</w:t>
      </w:r>
      <w:r w:rsidR="00866A05" w:rsidRPr="00CA265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en-US"/>
        </w:rPr>
        <w:t>то им</w:t>
      </w:r>
      <w:r w:rsidRPr="00CA265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en-US"/>
        </w:rPr>
        <w:t>.</w:t>
      </w:r>
    </w:p>
    <w:p w14:paraId="09B2E345" w14:textId="06349DF2" w:rsidR="005A1BF0" w:rsidRPr="00CA265E" w:rsidRDefault="005A1BF0" w:rsidP="005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Третирането на рисковете включва избирането на едно или повече действия за </w:t>
      </w:r>
      <w:r w:rsidR="00472379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овладяването им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 прилагане на тези действия.</w:t>
      </w:r>
    </w:p>
    <w:p w14:paraId="2EC592DA" w14:textId="77777777" w:rsidR="005A1BF0" w:rsidRPr="00CA265E" w:rsidRDefault="005A1BF0" w:rsidP="005A1BF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Действията за третиране на риска могат да включват следното:</w:t>
      </w:r>
    </w:p>
    <w:p w14:paraId="6C9F854B" w14:textId="77777777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избягване – процесът да бъде променен така, че рискът да бъде избегнат;</w:t>
      </w:r>
    </w:p>
    <w:p w14:paraId="3EC96EC1" w14:textId="77777777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споделяне – изнасяне на идентифицирания риск към външна организация (аутсорсинг или застраховане);</w:t>
      </w:r>
    </w:p>
    <w:p w14:paraId="50AABA27" w14:textId="77777777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намаляване (смекчаване)/ограничаване – ако рискът не може да бъде избегнат, се разработва алтернатива – стъпки, които ще сведат до минимум щетите в случай на рисково събитие;</w:t>
      </w:r>
    </w:p>
    <w:p w14:paraId="40B4546B" w14:textId="7BB8A10F" w:rsidR="005A1BF0" w:rsidRPr="00CA265E" w:rsidRDefault="005A1BF0" w:rsidP="005A1BF0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приемане – когато няма какво да се предприеме в отговор на риска, единствената възможност, която остава</w:t>
      </w:r>
      <w:r w:rsidR="00614B6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той да бъде осъзнат и приет.</w:t>
      </w:r>
    </w:p>
    <w:p w14:paraId="09E60904" w14:textId="77777777" w:rsidR="008761F0" w:rsidRPr="00CA265E" w:rsidRDefault="008761F0" w:rsidP="00C304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15FD45" w14:textId="7BB5D62A" w:rsidR="00EF2759" w:rsidRPr="00CA265E" w:rsidRDefault="005A1BF0" w:rsidP="00C3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 цел да се регламентира процесът по анализиране, оценяване, овладяване и управление на рисковете, свързани с мрежовата и информационна сигурност, </w:t>
      </w:r>
      <w:r w:rsidR="009B5E5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ИАСАС</w:t>
      </w:r>
      <w:r w:rsidR="00170D1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създава и утвърждава </w:t>
      </w:r>
      <w:r w:rsidR="009B5E5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7237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5E5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6-</w:t>
      </w:r>
      <w:r w:rsidR="0047237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2 "Управление на риск</w:t>
      </w:r>
      <w:r w:rsidR="009B5E5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овете за </w:t>
      </w:r>
      <w:r w:rsidR="00A5426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мрежовата и информационната сигурност</w:t>
      </w:r>
      <w:r w:rsidR="0047237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 в която определя реда, компетенциите, отговорностите, както и методиката за определяне и оценяване на рисковете.</w:t>
      </w:r>
    </w:p>
    <w:p w14:paraId="0364AC23" w14:textId="36AA8621" w:rsidR="0077685B" w:rsidRPr="00CA265E" w:rsidRDefault="0077685B" w:rsidP="005A1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3BEFC3BC" w14:textId="2EE4433C" w:rsidR="00963556" w:rsidRPr="00CA265E" w:rsidRDefault="009B4E7B" w:rsidP="000E00CD">
      <w:pPr>
        <w:pStyle w:val="Heading2"/>
        <w:spacing w:before="0" w:after="0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28" w:name="_Toc56687242"/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</w:t>
      </w:r>
      <w:r w:rsidR="005A1BF0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X. </w:t>
      </w:r>
      <w:r w:rsidR="00CE0D27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УПРАВЛЕНИЕ НА ИНФОРМАЦИОННИТЕ АКТИВИ</w:t>
      </w:r>
      <w:r w:rsidR="006D3386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(чл. 8 от НМИМИС)</w:t>
      </w:r>
      <w:bookmarkEnd w:id="28"/>
    </w:p>
    <w:p w14:paraId="66EDB849" w14:textId="7AAC283E" w:rsidR="00D6465B" w:rsidRPr="00CA265E" w:rsidRDefault="009B4E7B" w:rsidP="00666AA1">
      <w:pPr>
        <w:pStyle w:val="Heading3"/>
        <w:spacing w:before="0" w:line="240" w:lineRule="auto"/>
        <w:ind w:firstLine="709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29" w:name="_Toc56687243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9</w:t>
      </w:r>
      <w:r w:rsidR="00D6465B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.1.</w:t>
      </w:r>
      <w:r w:rsidR="006643CD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Управление на ж</w:t>
      </w:r>
      <w:r w:rsidR="00D6465B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изнен</w:t>
      </w:r>
      <w:r w:rsidR="006643CD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ия</w:t>
      </w:r>
      <w:r w:rsidR="00D6465B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цикъл на информационните активи</w:t>
      </w:r>
      <w:bookmarkEnd w:id="29"/>
    </w:p>
    <w:p w14:paraId="15324F52" w14:textId="61FBF0D5" w:rsidR="00CE0D27" w:rsidRPr="00CA265E" w:rsidRDefault="00B82D2E" w:rsidP="00CE0D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Въз основа на ISO</w:t>
      </w:r>
      <w:r w:rsidR="00CE0D27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55000:2014 ("Управление на активите. Общ преглед, принципи и терминология"), активите се дефинират по следния начин: "Активът е предмет, вещ или обект, който има потенциална или действителна стойност за организацията".</w:t>
      </w:r>
    </w:p>
    <w:p w14:paraId="077E3799" w14:textId="052B63EA" w:rsidR="006643CD" w:rsidRPr="00CA265E" w:rsidRDefault="006643CD" w:rsidP="00CE0D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Процесът е регламентиран в </w:t>
      </w:r>
      <w:r w:rsidR="009B5E53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 6-</w:t>
      </w:r>
      <w:r w:rsidR="00E63DC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3 "Управление на жизнения цикъл на информационните и комуникационните системи и техните компоненти"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218E392B" w14:textId="77777777" w:rsidR="00D6465B" w:rsidRPr="00CA265E" w:rsidRDefault="00D6465B" w:rsidP="00CE0D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</w:p>
    <w:p w14:paraId="767DEA4A" w14:textId="1DA655B1" w:rsidR="00D6465B" w:rsidRPr="00CA265E" w:rsidRDefault="009B4E7B" w:rsidP="00666AA1">
      <w:pPr>
        <w:pStyle w:val="Heading3"/>
        <w:spacing w:before="0" w:line="240" w:lineRule="auto"/>
        <w:ind w:firstLine="709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30" w:name="_Toc56687244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9</w:t>
      </w:r>
      <w:r w:rsidR="00D6465B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.2. Опис на информационните активи</w:t>
      </w:r>
      <w:bookmarkEnd w:id="30"/>
    </w:p>
    <w:p w14:paraId="628064B3" w14:textId="6CFD89FE" w:rsidR="00D6465B" w:rsidRPr="00CA265E" w:rsidRDefault="00D6465B" w:rsidP="00D646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</w:t>
      </w:r>
      <w:r w:rsidR="00A406E0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лужителят по </w:t>
      </w:r>
      <w:r w:rsidR="00AC07F8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мрежова и информационна сигурност</w:t>
      </w:r>
      <w:r w:rsidR="007A5E4C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E1BB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ид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ентифицира активите, изискващи защита, по целесъобразност и </w:t>
      </w:r>
      <w:r w:rsidR="00FE1BB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ги регистрира</w:t>
      </w:r>
      <w:r w:rsidR="0004511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във</w:t>
      </w:r>
      <w:r w:rsidR="00FE1BB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394E7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ФПМИС</w:t>
      </w:r>
      <w:r w:rsidR="000F130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020C7D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0.</w:t>
      </w:r>
      <w:r w:rsidR="00B22DCA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2</w:t>
      </w:r>
      <w:r w:rsidR="009B5E53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"</w:t>
      </w:r>
      <w:r w:rsidR="00FE1BB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Опис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на </w:t>
      </w:r>
      <w:r w:rsidR="00FE1BB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информационните 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активи".</w:t>
      </w:r>
    </w:p>
    <w:p w14:paraId="72A41FE2" w14:textId="23D5A707" w:rsidR="00D6465B" w:rsidRPr="00CA265E" w:rsidRDefault="00D6465B" w:rsidP="00D646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</w:t>
      </w:r>
      <w:r w:rsidR="00FE1BB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описа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се </w:t>
      </w:r>
      <w:r w:rsidR="00FE1BB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документират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следните</w:t>
      </w:r>
      <w:r w:rsidR="0004511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типове</w:t>
      </w: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активи:</w:t>
      </w:r>
    </w:p>
    <w:p w14:paraId="4B84E35B" w14:textId="77777777" w:rsidR="00A5426F" w:rsidRPr="00CA265E" w:rsidRDefault="00A5426F" w:rsidP="00A5426F">
      <w:pPr>
        <w:pStyle w:val="ListParagraph"/>
        <w:numPr>
          <w:ilvl w:val="2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информационни системи;</w:t>
      </w:r>
    </w:p>
    <w:p w14:paraId="4412EA75" w14:textId="77777777" w:rsidR="00A5426F" w:rsidRPr="00CA265E" w:rsidRDefault="00A5426F" w:rsidP="00A5426F">
      <w:pPr>
        <w:pStyle w:val="ListParagraph"/>
        <w:numPr>
          <w:ilvl w:val="2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комуникационни системи;</w:t>
      </w:r>
    </w:p>
    <w:p w14:paraId="24B96086" w14:textId="77777777" w:rsidR="00A5426F" w:rsidRPr="00CA265E" w:rsidRDefault="00A5426F" w:rsidP="00A5426F">
      <w:pPr>
        <w:pStyle w:val="ListParagraph"/>
        <w:numPr>
          <w:ilvl w:val="2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хардуерни устройства, с които са реализирани информационните и комуникационните системи;</w:t>
      </w:r>
    </w:p>
    <w:p w14:paraId="76B8BC3C" w14:textId="77777777" w:rsidR="00A5426F" w:rsidRPr="00CA265E" w:rsidRDefault="00A5426F" w:rsidP="00A5426F">
      <w:pPr>
        <w:pStyle w:val="ListParagraph"/>
        <w:numPr>
          <w:ilvl w:val="2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фърмуерът на тези устройства;</w:t>
      </w:r>
    </w:p>
    <w:p w14:paraId="281A358C" w14:textId="77777777" w:rsidR="00A5426F" w:rsidRPr="00CA265E" w:rsidRDefault="00A5426F" w:rsidP="00A5426F">
      <w:pPr>
        <w:pStyle w:val="ListParagraph"/>
        <w:numPr>
          <w:ilvl w:val="2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софтуери, с които са реализирани информационните и комуникационните системи;</w:t>
      </w:r>
    </w:p>
    <w:p w14:paraId="1084F722" w14:textId="77777777" w:rsidR="00A5426F" w:rsidRPr="00CA265E" w:rsidRDefault="00A5426F" w:rsidP="00A5426F">
      <w:pPr>
        <w:pStyle w:val="ListParagraph"/>
        <w:numPr>
          <w:ilvl w:val="2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бази данни, включително лични данни по смисъла на GDPR;</w:t>
      </w:r>
    </w:p>
    <w:p w14:paraId="58097A77" w14:textId="77777777" w:rsidR="00A5426F" w:rsidRPr="00CA265E" w:rsidRDefault="00A5426F" w:rsidP="00A5426F">
      <w:pPr>
        <w:pStyle w:val="ListParagraph"/>
        <w:numPr>
          <w:ilvl w:val="2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записи за събитията (логове, журнали);</w:t>
      </w:r>
    </w:p>
    <w:p w14:paraId="7EABFA06" w14:textId="77777777" w:rsidR="00A5426F" w:rsidRPr="00CA265E" w:rsidRDefault="00A5426F" w:rsidP="00A5426F">
      <w:pPr>
        <w:pStyle w:val="ListParagraph"/>
        <w:numPr>
          <w:ilvl w:val="2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документация (експлоатационна и потребителска);</w:t>
      </w:r>
    </w:p>
    <w:p w14:paraId="26A3AD5F" w14:textId="77777777" w:rsidR="00A5426F" w:rsidRPr="00CA265E" w:rsidRDefault="00A5426F" w:rsidP="00A5426F">
      <w:pPr>
        <w:pStyle w:val="ListParagraph"/>
        <w:numPr>
          <w:ilvl w:val="2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поддържащи системи (електрозахранващи, климатични);</w:t>
      </w:r>
    </w:p>
    <w:p w14:paraId="703ECC48" w14:textId="77777777" w:rsidR="00A5426F" w:rsidRPr="00CA265E" w:rsidRDefault="00A5426F" w:rsidP="00A5426F">
      <w:pPr>
        <w:pStyle w:val="ListParagraph"/>
        <w:numPr>
          <w:ilvl w:val="2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системи за контрол на физическия достъп и на околната среда;</w:t>
      </w:r>
    </w:p>
    <w:p w14:paraId="342FDDE5" w14:textId="77777777" w:rsidR="00A5426F" w:rsidRPr="00CA265E" w:rsidRDefault="00A5426F" w:rsidP="00A5426F">
      <w:pPr>
        <w:pStyle w:val="ListParagraph"/>
        <w:numPr>
          <w:ilvl w:val="2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процеси/дейности, свързани с управлението, експлоатацията и поддръжката на информационните и комуникационните системи;</w:t>
      </w:r>
    </w:p>
    <w:p w14:paraId="2B6057DC" w14:textId="77777777" w:rsidR="00A5426F" w:rsidRPr="00CA265E" w:rsidRDefault="00A5426F" w:rsidP="00A5426F">
      <w:pPr>
        <w:pStyle w:val="ListParagraph"/>
        <w:numPr>
          <w:ilvl w:val="2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документация на тези процеси и дейности;</w:t>
      </w:r>
    </w:p>
    <w:p w14:paraId="2A175935" w14:textId="77777777" w:rsidR="00A5426F" w:rsidRPr="00CA265E" w:rsidRDefault="00A5426F" w:rsidP="00A5426F">
      <w:pPr>
        <w:pStyle w:val="ListParagraph"/>
        <w:numPr>
          <w:ilvl w:val="2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служители, имащи отговорности към управлението, експлоатацията и поддръжката на информационните и комуникационните системи;</w:t>
      </w:r>
    </w:p>
    <w:p w14:paraId="5CC60844" w14:textId="77777777" w:rsidR="00A5426F" w:rsidRPr="00CA265E" w:rsidRDefault="00A5426F" w:rsidP="00A5426F">
      <w:pPr>
        <w:pStyle w:val="ListParagraph"/>
        <w:numPr>
          <w:ilvl w:val="2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външни организации, имащи отношение към управлението, експлоатацията и поддръжката на информационните и комуникационните системи;</w:t>
      </w:r>
    </w:p>
    <w:p w14:paraId="7A17FDCB" w14:textId="00D9807E" w:rsidR="00D6465B" w:rsidRPr="00CA265E" w:rsidRDefault="00A5426F" w:rsidP="00664199">
      <w:pPr>
        <w:pStyle w:val="ListParagraph"/>
        <w:numPr>
          <w:ilvl w:val="2"/>
          <w:numId w:val="14"/>
        </w:num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друго;</w:t>
      </w:r>
    </w:p>
    <w:p w14:paraId="18870B7E" w14:textId="76192AC1" w:rsidR="00D6465B" w:rsidRPr="00CA265E" w:rsidRDefault="00D6465B" w:rsidP="00FE1BB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BA0F70" w14:textId="5DF9D0A5" w:rsidR="00CE699E" w:rsidRPr="00CA265E" w:rsidRDefault="00C3045E" w:rsidP="00A0034A">
      <w:pPr>
        <w:pStyle w:val="Heading2"/>
        <w:spacing w:before="0" w:after="0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31" w:name="_Toc56687245"/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X</w:t>
      </w:r>
      <w:r w:rsidR="004E79C9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F22232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РЕСУРСИ</w:t>
      </w:r>
      <w:bookmarkEnd w:id="31"/>
    </w:p>
    <w:p w14:paraId="39DFD948" w14:textId="580BF66E" w:rsidR="00CE699E" w:rsidRPr="00CA265E" w:rsidRDefault="009B4E7B" w:rsidP="00666AA1">
      <w:pPr>
        <w:pStyle w:val="Heading3"/>
        <w:spacing w:before="0" w:line="240" w:lineRule="auto"/>
        <w:ind w:firstLine="709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32" w:name="_Toc56687246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10</w:t>
      </w:r>
      <w:r w:rsidR="00CE699E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.1</w:t>
      </w:r>
      <w:r w:rsidR="00F22232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. </w:t>
      </w:r>
      <w:r w:rsidR="00CE699E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Общи положения</w:t>
      </w:r>
      <w:bookmarkEnd w:id="32"/>
    </w:p>
    <w:p w14:paraId="5B9F7998" w14:textId="3615E758" w:rsidR="00DC04A2" w:rsidRPr="00CA265E" w:rsidRDefault="00DC04A2" w:rsidP="00A00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При определяне на необходимите за СУ</w:t>
      </w:r>
      <w:r w:rsidR="00F2223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МИС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ресурси, </w:t>
      </w:r>
      <w:r w:rsidR="002B3776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следва да се имат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предвид:</w:t>
      </w:r>
    </w:p>
    <w:p w14:paraId="10089F47" w14:textId="77777777" w:rsidR="00DC04A2" w:rsidRPr="00CA265E" w:rsidRDefault="00DC04A2" w:rsidP="00E260B3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възможностите и ограниченията на наличните ресурси;</w:t>
      </w:r>
    </w:p>
    <w:p w14:paraId="35D31F37" w14:textId="77777777" w:rsidR="00DC04A2" w:rsidRPr="00CA265E" w:rsidRDefault="00DC04A2" w:rsidP="00E260B3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необходимостта от използване на външни доставчици (изпълнители).</w:t>
      </w:r>
    </w:p>
    <w:p w14:paraId="7F615233" w14:textId="6679CBFE" w:rsidR="00DC04A2" w:rsidRPr="00CA265E" w:rsidRDefault="00DC04A2" w:rsidP="001469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За реализиране на цели</w:t>
      </w:r>
      <w:r w:rsidR="00F2223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23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мрежова и информационна сигурност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от решаващо значение е определянето и осигуряването на ресурси, включващи:</w:t>
      </w:r>
    </w:p>
    <w:p w14:paraId="539B6AD5" w14:textId="0FA3573C" w:rsidR="00DC04A2" w:rsidRPr="00CA265E" w:rsidRDefault="00DC04A2" w:rsidP="00E260B3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човешки ресурси – </w:t>
      </w:r>
      <w:r w:rsidR="002B3776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служители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необходимата квалификация</w:t>
      </w:r>
      <w:r w:rsidR="008C1AC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 знания и умения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заеманата от тях позиция;</w:t>
      </w:r>
    </w:p>
    <w:p w14:paraId="0C5E5469" w14:textId="26C541EF" w:rsidR="00DC04A2" w:rsidRPr="00CA265E" w:rsidRDefault="00DC04A2" w:rsidP="00E260B3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инфраструктура – работни помещения, оборудване, софтуер, информационни </w:t>
      </w:r>
      <w:r w:rsidR="00F2223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комуникационни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и други, необходими за изпълнение на процесите;</w:t>
      </w:r>
    </w:p>
    <w:p w14:paraId="19D8EA42" w14:textId="5B0A1070" w:rsidR="00DC04A2" w:rsidRPr="00CA265E" w:rsidRDefault="00DC04A2" w:rsidP="00E260B3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заобикаляща среда</w:t>
      </w:r>
      <w:r w:rsidR="00FF789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осигуряваща възможност за ефективна работа на </w:t>
      </w:r>
      <w:r w:rsidR="002B3776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служителите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за нормално функциониране на процесите и оборудването;</w:t>
      </w:r>
    </w:p>
    <w:p w14:paraId="79880C5B" w14:textId="09E67061" w:rsidR="00DC04A2" w:rsidRPr="00CA265E" w:rsidRDefault="00DC04A2" w:rsidP="00FA1012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информация, знания и опит – интелектуална собственост, ръководства, инструкции, средства за комуникация и други данни, използвани като източници за получаване на информация и непрекъснато развитие на професионалната информираност за </w:t>
      </w:r>
      <w:r w:rsidR="00BF304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служителите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 данни за несъответствия и решения по тях, стандарти за управление, литературни източници на информация и др.</w:t>
      </w:r>
    </w:p>
    <w:p w14:paraId="193794C9" w14:textId="77777777" w:rsidR="00022C0F" w:rsidRPr="00CA265E" w:rsidRDefault="00022C0F" w:rsidP="00A00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5397D9" w14:textId="777951BC" w:rsidR="00022C0F" w:rsidRPr="00CA265E" w:rsidRDefault="00022C0F" w:rsidP="00022C0F">
      <w:pPr>
        <w:pStyle w:val="Heading3"/>
        <w:spacing w:before="0" w:line="240" w:lineRule="auto"/>
        <w:ind w:firstLine="709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33" w:name="_Toc56687247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1</w:t>
      </w:r>
      <w:r w:rsidR="009B4E7B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0</w:t>
      </w:r>
      <w:r w:rsidR="000E6427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.2</w:t>
      </w:r>
      <w:r w:rsidR="009D1527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 Човешки</w:t>
      </w:r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ресурси</w:t>
      </w:r>
      <w:r w:rsidR="007647CC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(чл. 9 от НМИМИС)</w:t>
      </w:r>
      <w:bookmarkEnd w:id="33"/>
    </w:p>
    <w:p w14:paraId="410D4AE2" w14:textId="352E90F2" w:rsidR="00F85903" w:rsidRPr="00CA265E" w:rsidRDefault="00022C0F" w:rsidP="00A003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Правилата за управление и сигурност на човешките ресурси</w:t>
      </w:r>
      <w:r w:rsidR="0011318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 както и дисциплинарен процес за лицата, които са извършили нарушение по отношение на изискванията за МИС,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 регламентирани</w:t>
      </w:r>
      <w:r w:rsidR="00322AD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19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 2-1 Осигуряване на ресурсите. Обучение, познания и компетентност</w:t>
      </w:r>
      <w:r w:rsidR="000E6427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9D1216" w14:textId="77777777" w:rsidR="00AC4EE8" w:rsidRPr="00CA265E" w:rsidRDefault="00AC4EE8" w:rsidP="00B033A3">
      <w:pPr>
        <w:pStyle w:val="Title"/>
        <w:widowControl w:val="0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2E8338" w14:textId="2A481D70" w:rsidR="00AC4EE8" w:rsidRPr="00CA265E" w:rsidRDefault="00AC4EE8" w:rsidP="00B033A3">
      <w:pPr>
        <w:pStyle w:val="Title"/>
        <w:widowControl w:val="0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10.2.1. Общи положения</w:t>
      </w:r>
    </w:p>
    <w:p w14:paraId="3E43881E" w14:textId="2878AA6B" w:rsidR="00B033A3" w:rsidRPr="00CA265E" w:rsidRDefault="00B033A3" w:rsidP="00B033A3">
      <w:pPr>
        <w:pStyle w:val="Title"/>
        <w:widowControl w:val="0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намаляване на риска от инциденти с мрежовата и информационна сигурност, умишлено или неумишлено предизвикани от служителите, </w:t>
      </w:r>
      <w:r w:rsidRPr="00CA265E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Изпълнителна агенция по сортоизпитване, апробация и семеконтрол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гарантира чрез своята СУМИС, че служителите, имащи отношение към процесите и дейностите, свързани с информационната сигурност, са с подходящата квалификация, знания и умения за изпълнение на отговорностите си. Ръководството на ИАСАС определя изисквания към компетентността на всички служители (квалификация, стаж, професионален опит и др.), необходими за изпълнение на функциите и задачите в агенцията, в техните длъжностни характеристики.</w:t>
      </w:r>
    </w:p>
    <w:p w14:paraId="5B1851E8" w14:textId="3C3FC03A" w:rsidR="00B033A3" w:rsidRPr="00CA265E" w:rsidRDefault="00B033A3" w:rsidP="00B033A3">
      <w:pPr>
        <w:pStyle w:val="Title"/>
        <w:widowControl w:val="0"/>
        <w:spacing w:after="0"/>
        <w:ind w:firstLine="709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Всеки новопостъпил се запознава с длъжностната си характеристика, подписва трудов договор</w:t>
      </w:r>
      <w:r w:rsidR="0066419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/договор за служебни правоотношения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"</w:t>
      </w:r>
      <w:r w:rsidR="0066419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Декларация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спазване на задълженията по мрежова и информационна сигурност" (ФПМИС 0.3) и преминава през начален инструктаж за условията на работа в ИАСАС. Изпитателният срок на служителите, назначени по служебно правоотношение, е регламентиран в чл. 12 от </w:t>
      </w:r>
      <w:r w:rsidR="0066419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Закона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държавния служител, а на служителите по трудово правоотношение – в чл. 70 от </w:t>
      </w:r>
      <w:r w:rsidR="0066419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на труда.</w:t>
      </w:r>
    </w:p>
    <w:p w14:paraId="4F0B13E3" w14:textId="5F07C5D8" w:rsidR="00B033A3" w:rsidRPr="00CA265E" w:rsidRDefault="00664199" w:rsidP="00B033A3">
      <w:pPr>
        <w:pStyle w:val="Title"/>
        <w:widowControl w:val="0"/>
        <w:spacing w:after="0"/>
        <w:ind w:firstLine="709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B033A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новопостъпилия служител се осигурява право на достъп до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документацията от </w:t>
      </w:r>
      <w:r w:rsidR="00B033A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СУМИС.</w:t>
      </w:r>
    </w:p>
    <w:p w14:paraId="7706C6CD" w14:textId="0D492CAB" w:rsidR="00B033A3" w:rsidRPr="00CA265E" w:rsidRDefault="00B033A3" w:rsidP="00B033A3">
      <w:pPr>
        <w:pStyle w:val="Title"/>
        <w:widowControl w:val="0"/>
        <w:spacing w:after="0"/>
        <w:ind w:firstLine="709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На служителя се провежда въвеждащо обучение от СМИС, на което му се представят изискванията, разписани в документите от СУМИС, извършва се първоначален инструктаж за повишаване на вниманието по отношение на мрежовата и информационната сигурност, както и приложимите за конкретната позиция изисквания. Въвеждащото обучение се документира във Ф 2-1.1 "Програма за обучение на нов служител".</w:t>
      </w:r>
    </w:p>
    <w:p w14:paraId="1F1FC0D4" w14:textId="77777777" w:rsidR="00B033A3" w:rsidRPr="00CA265E" w:rsidRDefault="00B033A3" w:rsidP="00B033A3">
      <w:pPr>
        <w:pStyle w:val="Title"/>
        <w:widowControl w:val="0"/>
        <w:spacing w:after="0"/>
        <w:ind w:firstLine="709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20353E90" w14:textId="05EBFDD9" w:rsidR="00B033A3" w:rsidRPr="00CA265E" w:rsidRDefault="00AC4EE8" w:rsidP="00AC4EE8">
      <w:pPr>
        <w:pStyle w:val="Title"/>
        <w:widowControl w:val="0"/>
        <w:tabs>
          <w:tab w:val="left" w:pos="1276"/>
        </w:tabs>
        <w:spacing w:after="0"/>
        <w:ind w:left="709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10.2.2. </w:t>
      </w:r>
      <w:r w:rsidR="00B033A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Предоставяне/връщане на материални активи/права за достъп на служителя</w:t>
      </w:r>
    </w:p>
    <w:p w14:paraId="6A9C6EF2" w14:textId="4FF39493" w:rsidR="00B033A3" w:rsidRPr="00CA265E" w:rsidRDefault="00B033A3" w:rsidP="00B033A3">
      <w:pPr>
        <w:pStyle w:val="Title"/>
        <w:widowControl w:val="0"/>
        <w:spacing w:after="0"/>
        <w:ind w:firstLine="709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Предоставянето на права за достъп до информационните и комуникационни системи на </w:t>
      </w:r>
      <w:r w:rsidR="00232BB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ИАСАС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осъществява по реда на </w:t>
      </w:r>
      <w:r w:rsidR="00232BB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СП 6-4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232BB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достъпите и автентикацията" и след подадени от прекия ръководител на служителя формуляр </w:t>
      </w:r>
      <w:r w:rsidR="00232BB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Ф 6-4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.4 "</w:t>
      </w:r>
      <w:r w:rsidR="00232BB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предоставяне/ промяна/ прекратяване на достъп". След одобрение от страна на </w:t>
      </w:r>
      <w:r w:rsidR="00232BB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СМИС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се пристъпва към предоставянето на необходимите за работа достъпи/активи.</w:t>
      </w:r>
    </w:p>
    <w:p w14:paraId="0E59267D" w14:textId="0149405C" w:rsidR="00B033A3" w:rsidRPr="00CA265E" w:rsidRDefault="00B033A3" w:rsidP="00B033A3">
      <w:pPr>
        <w:pStyle w:val="Title"/>
        <w:widowControl w:val="0"/>
        <w:spacing w:after="0"/>
        <w:ind w:firstLine="709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промяна/прекратяване поради нова длъжност или напускане, излишните активи се връщат, а правата се деактивират, като се прави запис в </w:t>
      </w:r>
      <w:r w:rsidR="00232BB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 6-4.4 "Заявка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за предоставяне/ промяна/ прекратяване на достъп" за съответния служител.</w:t>
      </w:r>
    </w:p>
    <w:p w14:paraId="0D264475" w14:textId="35442438" w:rsidR="00B033A3" w:rsidRPr="00CA265E" w:rsidRDefault="00B033A3" w:rsidP="00B033A3">
      <w:pPr>
        <w:pStyle w:val="Title"/>
        <w:widowControl w:val="0"/>
        <w:spacing w:after="0"/>
        <w:ind w:firstLine="709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Всички предоставени на служителя активи в случай на напускане следва да бъдат върнати от същия, а всички права – деактивирани от </w:t>
      </w:r>
      <w:r w:rsidR="00232BB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Системен администратор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(след одобрение от </w:t>
      </w:r>
      <w:r w:rsidR="00232BB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СМИС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не по-късно от последния работен ден на напускащия. Само след връщане на всички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материални активи, служителят може да бъде освободен.</w:t>
      </w:r>
    </w:p>
    <w:p w14:paraId="101CF514" w14:textId="77777777" w:rsidR="00B033A3" w:rsidRPr="00CA265E" w:rsidRDefault="00B033A3" w:rsidP="00B033A3">
      <w:pPr>
        <w:pStyle w:val="Title"/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14:paraId="41F2B910" w14:textId="2C70866B" w:rsidR="00B033A3" w:rsidRPr="00CA265E" w:rsidRDefault="00AC4EE8" w:rsidP="00AC4EE8">
      <w:pPr>
        <w:pStyle w:val="Title"/>
        <w:widowControl w:val="0"/>
        <w:tabs>
          <w:tab w:val="left" w:pos="1276"/>
        </w:tabs>
        <w:spacing w:after="0"/>
        <w:ind w:left="709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bookmarkStart w:id="34" w:name="_Toc41669616"/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10.2.3. </w:t>
      </w:r>
      <w:r w:rsidR="00B033A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на служителите</w:t>
      </w:r>
      <w:bookmarkEnd w:id="34"/>
    </w:p>
    <w:p w14:paraId="17B26884" w14:textId="17AFBE65" w:rsidR="00B033A3" w:rsidRPr="00CA265E" w:rsidRDefault="00232BB8" w:rsidP="00B03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Изпълнителна агенция по сортоизпитване, апробация и семеконтрол</w:t>
      </w:r>
      <w:r w:rsidR="00B033A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създава условия и осигурява ресурси за непрекъснато повишаване компетентността на служителите си.</w:t>
      </w:r>
    </w:p>
    <w:p w14:paraId="3260514B" w14:textId="22109C1D" w:rsidR="00B033A3" w:rsidRPr="00CA265E" w:rsidRDefault="00B033A3" w:rsidP="00B03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Въз основа необходимостта от поддържане и повишаване квалификацията на служителите по отношение на мрежовата и информационна сигурност в съответствие с използваната техника и технологии, всяка година се планират и провеждат подходящи обучения на всички служители, както и периодични инструктажи на служителите за повишаване на вниманието им по отношение на мрежовата и информационната сигурност. Периодичните инструктажи се осъществяват по утвърден график (</w:t>
      </w:r>
      <w:r w:rsidR="005A6AD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ФПМИС 0.</w:t>
      </w:r>
      <w:r w:rsidR="00B22DC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5A6AD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График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провеждане на обучения (инструктажи) по мрежова и информационна сигурност") и се документират по начин, гарантиращ проследимост, във </w:t>
      </w:r>
      <w:r w:rsidR="005A6AD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ФПМИС 0.</w:t>
      </w:r>
      <w:r w:rsidR="00B22DC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A6AD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5A6AD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от проведено обучение (инструктаж) по мрежова и информационна сигурност".</w:t>
      </w:r>
    </w:p>
    <w:p w14:paraId="341B6CB5" w14:textId="77777777" w:rsidR="00B033A3" w:rsidRPr="00CA265E" w:rsidRDefault="00B033A3" w:rsidP="00B033A3">
      <w:pPr>
        <w:pStyle w:val="Title"/>
        <w:widowControl w:val="0"/>
        <w:numPr>
          <w:ilvl w:val="0"/>
          <w:numId w:val="23"/>
        </w:numPr>
        <w:spacing w:after="0"/>
        <w:ind w:left="993" w:hanging="284"/>
        <w:contextualSpacing w:val="0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Вътрешни обучения и инструктажи</w:t>
      </w:r>
    </w:p>
    <w:p w14:paraId="1B263A04" w14:textId="0AE2FCFC" w:rsidR="00B033A3" w:rsidRPr="00CA265E" w:rsidRDefault="00B033A3" w:rsidP="00B03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лектори се ползват </w:t>
      </w:r>
      <w:r w:rsidR="005A6AD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СМИС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A6AD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други опитни служители от </w:t>
      </w:r>
      <w:r w:rsidR="005A6AD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ИАСАС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 или външни специалисти.</w:t>
      </w:r>
    </w:p>
    <w:p w14:paraId="248C7243" w14:textId="77777777" w:rsidR="00B033A3" w:rsidRPr="00CA265E" w:rsidRDefault="00B033A3" w:rsidP="00B03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Лекторът подготвя програма/график за обучението, където определя:</w:t>
      </w:r>
    </w:p>
    <w:p w14:paraId="3B0840C4" w14:textId="77777777" w:rsidR="00B033A3" w:rsidRPr="00CA265E" w:rsidRDefault="00B033A3" w:rsidP="00B033A3">
      <w:pPr>
        <w:pStyle w:val="Title"/>
        <w:widowControl w:val="0"/>
        <w:numPr>
          <w:ilvl w:val="1"/>
          <w:numId w:val="23"/>
        </w:numPr>
        <w:spacing w:after="0"/>
        <w:ind w:left="1276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Начална дата и продължителност на обучението/инструктажа;</w:t>
      </w:r>
    </w:p>
    <w:p w14:paraId="46A98388" w14:textId="77777777" w:rsidR="00B033A3" w:rsidRPr="00CA265E" w:rsidRDefault="00B033A3" w:rsidP="00B033A3">
      <w:pPr>
        <w:pStyle w:val="Title"/>
        <w:widowControl w:val="0"/>
        <w:numPr>
          <w:ilvl w:val="1"/>
          <w:numId w:val="23"/>
        </w:numPr>
        <w:spacing w:after="0"/>
        <w:ind w:left="1276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Темата на обучението/инструктажа;</w:t>
      </w:r>
    </w:p>
    <w:p w14:paraId="7027DA8F" w14:textId="77777777" w:rsidR="00B033A3" w:rsidRPr="00CA265E" w:rsidRDefault="00B033A3" w:rsidP="00B033A3">
      <w:pPr>
        <w:pStyle w:val="Title"/>
        <w:widowControl w:val="0"/>
        <w:numPr>
          <w:ilvl w:val="1"/>
          <w:numId w:val="23"/>
        </w:numPr>
        <w:spacing w:after="0"/>
        <w:ind w:left="1276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Участниците в обучението;</w:t>
      </w:r>
    </w:p>
    <w:p w14:paraId="43F89E34" w14:textId="77777777" w:rsidR="00B033A3" w:rsidRPr="00CA265E" w:rsidRDefault="00B033A3" w:rsidP="00B033A3">
      <w:pPr>
        <w:pStyle w:val="Title"/>
        <w:widowControl w:val="0"/>
        <w:numPr>
          <w:ilvl w:val="1"/>
          <w:numId w:val="23"/>
        </w:numPr>
        <w:spacing w:after="0"/>
        <w:ind w:left="1276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Начин за приключване на обучението – тест, изпит, събеседване и т.н.</w:t>
      </w:r>
    </w:p>
    <w:p w14:paraId="33DA0D47" w14:textId="77777777" w:rsidR="00B033A3" w:rsidRPr="00CA265E" w:rsidRDefault="00B033A3" w:rsidP="00B033A3">
      <w:pPr>
        <w:pStyle w:val="Title"/>
        <w:widowControl w:val="0"/>
        <w:numPr>
          <w:ilvl w:val="0"/>
          <w:numId w:val="23"/>
        </w:numPr>
        <w:spacing w:after="0"/>
        <w:ind w:left="993" w:hanging="284"/>
        <w:contextualSpacing w:val="0"/>
        <w:jc w:val="both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Външни обучения</w:t>
      </w:r>
    </w:p>
    <w:p w14:paraId="4F3C3535" w14:textId="2FB23942" w:rsidR="00B033A3" w:rsidRPr="00CA265E" w:rsidRDefault="00B033A3" w:rsidP="00B03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Документите, удостоверяващи провеждането на обучение като протоколи, сертификати, удостоверения и т.н. </w:t>
      </w:r>
      <w:r w:rsidR="00AC4EE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съхраняват в </w:t>
      </w:r>
      <w:r w:rsidR="005A6AD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ИАСАС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във вид на документирана информация. Желателно е този вид информация да се съхранявана като копие и в личното досие на обучавания служител с цел ведомството да представи във всеки един момент доказателства за компетентността му.</w:t>
      </w:r>
    </w:p>
    <w:p w14:paraId="53D218FB" w14:textId="77777777" w:rsidR="00B033A3" w:rsidRPr="00CA265E" w:rsidRDefault="00B033A3" w:rsidP="00B03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153026" w14:textId="4A8BDB73" w:rsidR="00B033A3" w:rsidRPr="00CA265E" w:rsidRDefault="00AC4EE8" w:rsidP="00AC4EE8">
      <w:pPr>
        <w:pStyle w:val="Title"/>
        <w:widowControl w:val="0"/>
        <w:tabs>
          <w:tab w:val="left" w:pos="1276"/>
        </w:tabs>
        <w:spacing w:after="0"/>
        <w:ind w:left="709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10.2.4. </w:t>
      </w:r>
      <w:r w:rsidR="00B033A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Дисциплинарен процес</w:t>
      </w:r>
    </w:p>
    <w:p w14:paraId="4DE4E8E9" w14:textId="2074E9C3" w:rsidR="00B033A3" w:rsidRPr="00CA265E" w:rsidRDefault="00B033A3" w:rsidP="00B03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всеки служител на </w:t>
      </w:r>
      <w:r w:rsidR="005A6AD3" w:rsidRPr="00CA265E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Изпълнителна агенция по сортоизпитване, апробация и семеконтрол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извършил/позволил да се извърши пробив в сигурността на информацията, се изпълнява дисциплинарен процес съгласно установените норми в </w:t>
      </w:r>
      <w:r w:rsidR="005A6AD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държавния служител, </w:t>
      </w:r>
      <w:r w:rsidR="005A6AD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на труда и приложимите вътрешноведомствени правила.</w:t>
      </w:r>
    </w:p>
    <w:p w14:paraId="61C81AF1" w14:textId="72B1F57E" w:rsidR="00B033A3" w:rsidRPr="00CA265E" w:rsidRDefault="00B033A3" w:rsidP="00B03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Всеки служител е длъжен да подаде сигнал до </w:t>
      </w:r>
      <w:r w:rsidR="005A6AD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СМИС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забелязан пробив/ инцидент, касаещ мрежовата и информационната сигурност на </w:t>
      </w:r>
      <w:r w:rsidR="005A6AD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ИАСАС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BE89C2" w14:textId="3D4B6C4D" w:rsidR="00B033A3" w:rsidRPr="00CA265E" w:rsidRDefault="00B033A3" w:rsidP="00B03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За всеки получен сигнал за пробив в мрежовата и информационна сигурност или нарушение на специфичните политики, процедури и вътрешни правила се извършва разследване на обстоятелствата относно:</w:t>
      </w:r>
    </w:p>
    <w:p w14:paraId="2CB7BB22" w14:textId="77777777" w:rsidR="00B033A3" w:rsidRPr="00CA265E" w:rsidRDefault="00B033A3" w:rsidP="00B033A3">
      <w:pPr>
        <w:pStyle w:val="Title"/>
        <w:widowControl w:val="0"/>
        <w:numPr>
          <w:ilvl w:val="0"/>
          <w:numId w:val="23"/>
        </w:numPr>
        <w:spacing w:after="0"/>
        <w:ind w:left="993" w:hanging="284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Установяване на виновността на служителя;</w:t>
      </w:r>
    </w:p>
    <w:p w14:paraId="1F92D129" w14:textId="77777777" w:rsidR="00B033A3" w:rsidRPr="00CA265E" w:rsidRDefault="00B033A3" w:rsidP="00B033A3">
      <w:pPr>
        <w:pStyle w:val="Title"/>
        <w:widowControl w:val="0"/>
        <w:numPr>
          <w:ilvl w:val="0"/>
          <w:numId w:val="23"/>
        </w:numPr>
        <w:spacing w:after="0"/>
        <w:ind w:left="993" w:hanging="284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Вид и тежест на пробива;</w:t>
      </w:r>
    </w:p>
    <w:p w14:paraId="5E6EC226" w14:textId="77777777" w:rsidR="00B033A3" w:rsidRPr="00CA265E" w:rsidRDefault="00B033A3" w:rsidP="00B033A3">
      <w:pPr>
        <w:pStyle w:val="Title"/>
        <w:widowControl w:val="0"/>
        <w:numPr>
          <w:ilvl w:val="0"/>
          <w:numId w:val="23"/>
        </w:numPr>
        <w:spacing w:after="0"/>
        <w:ind w:left="993" w:hanging="284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Влиянието на пробива върху активите;</w:t>
      </w:r>
    </w:p>
    <w:p w14:paraId="5A1B04BE" w14:textId="77777777" w:rsidR="00B033A3" w:rsidRPr="00CA265E" w:rsidRDefault="00B033A3" w:rsidP="00B033A3">
      <w:pPr>
        <w:pStyle w:val="Title"/>
        <w:widowControl w:val="0"/>
        <w:numPr>
          <w:ilvl w:val="0"/>
          <w:numId w:val="23"/>
        </w:numPr>
        <w:spacing w:after="0"/>
        <w:ind w:left="993" w:hanging="284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Дали нарушението е за първи път или се повтаря;</w:t>
      </w:r>
    </w:p>
    <w:p w14:paraId="5991DE2A" w14:textId="77777777" w:rsidR="00B033A3" w:rsidRPr="00CA265E" w:rsidRDefault="00B033A3" w:rsidP="00B033A3">
      <w:pPr>
        <w:pStyle w:val="Title"/>
        <w:widowControl w:val="0"/>
        <w:numPr>
          <w:ilvl w:val="0"/>
          <w:numId w:val="23"/>
        </w:numPr>
        <w:spacing w:after="0"/>
        <w:ind w:left="993" w:hanging="284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Дали нарушителят е бил подходящо обучен;</w:t>
      </w:r>
    </w:p>
    <w:p w14:paraId="4C04D5BC" w14:textId="77777777" w:rsidR="00B033A3" w:rsidRPr="00CA265E" w:rsidRDefault="00B033A3" w:rsidP="00B033A3">
      <w:pPr>
        <w:pStyle w:val="Title"/>
        <w:widowControl w:val="0"/>
        <w:numPr>
          <w:ilvl w:val="0"/>
          <w:numId w:val="23"/>
        </w:numPr>
        <w:spacing w:after="0"/>
        <w:ind w:left="993" w:hanging="284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Други обстоятелства.</w:t>
      </w:r>
    </w:p>
    <w:p w14:paraId="70887D63" w14:textId="16CA1E55" w:rsidR="00B033A3" w:rsidRPr="00CA265E" w:rsidRDefault="00B033A3" w:rsidP="00B03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Дисциплинарният процес гарантира, че е постигнато разбиране и съгласие от страна на служителите по отношение на важността от спазването на внедрената </w:t>
      </w:r>
      <w:r w:rsidR="005A6AD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СУМИС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 както и последствията от несъобразяването с нейните изисквания.</w:t>
      </w:r>
    </w:p>
    <w:p w14:paraId="3F3F34FA" w14:textId="1A196E14" w:rsidR="00B033A3" w:rsidRPr="00CA265E" w:rsidRDefault="00B033A3" w:rsidP="00B03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установяване на виновност на лицето, веднага се предприемат следните мерки в съответствие с нарушението:</w:t>
      </w:r>
    </w:p>
    <w:p w14:paraId="76E037F4" w14:textId="77777777" w:rsidR="00B033A3" w:rsidRPr="00CA265E" w:rsidRDefault="00B033A3" w:rsidP="00B033A3">
      <w:pPr>
        <w:pStyle w:val="Title"/>
        <w:widowControl w:val="0"/>
        <w:numPr>
          <w:ilvl w:val="0"/>
          <w:numId w:val="23"/>
        </w:numPr>
        <w:spacing w:after="0"/>
        <w:ind w:left="993" w:hanging="284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Преустановяване на свободен физически достъп до сградата или определени помещения;</w:t>
      </w:r>
    </w:p>
    <w:p w14:paraId="12CF8361" w14:textId="77777777" w:rsidR="00B033A3" w:rsidRPr="00CA265E" w:rsidRDefault="00B033A3" w:rsidP="00B033A3">
      <w:pPr>
        <w:pStyle w:val="Title"/>
        <w:widowControl w:val="0"/>
        <w:numPr>
          <w:ilvl w:val="0"/>
          <w:numId w:val="23"/>
        </w:numPr>
        <w:spacing w:after="0"/>
        <w:ind w:left="993" w:hanging="284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Преустановяване на съответния достъп в компютърната мрежа;</w:t>
      </w:r>
    </w:p>
    <w:p w14:paraId="3DEFDDE8" w14:textId="77777777" w:rsidR="00B033A3" w:rsidRPr="00CA265E" w:rsidRDefault="00B033A3" w:rsidP="00B033A3">
      <w:pPr>
        <w:pStyle w:val="Title"/>
        <w:widowControl w:val="0"/>
        <w:numPr>
          <w:ilvl w:val="0"/>
          <w:numId w:val="23"/>
        </w:numPr>
        <w:spacing w:after="0"/>
        <w:ind w:left="993" w:hanging="284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Отнемане на съответните привилегии и активи (ако се налага).</w:t>
      </w:r>
    </w:p>
    <w:p w14:paraId="3620D391" w14:textId="77777777" w:rsidR="00B033A3" w:rsidRPr="00CA265E" w:rsidRDefault="00B033A3" w:rsidP="00B033A3">
      <w:pPr>
        <w:pStyle w:val="Title"/>
        <w:widowControl w:val="0"/>
        <w:numPr>
          <w:ilvl w:val="0"/>
          <w:numId w:val="23"/>
        </w:numPr>
        <w:spacing w:after="0"/>
        <w:ind w:left="993" w:hanging="284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Предприемане на коригиращи действия за останалите служители, доставчици и външни страни;</w:t>
      </w:r>
    </w:p>
    <w:p w14:paraId="246123B1" w14:textId="77777777" w:rsidR="00B033A3" w:rsidRPr="00CA265E" w:rsidRDefault="00B033A3" w:rsidP="00B033A3">
      <w:pPr>
        <w:pStyle w:val="Title"/>
        <w:widowControl w:val="0"/>
        <w:numPr>
          <w:ilvl w:val="0"/>
          <w:numId w:val="23"/>
        </w:numPr>
        <w:spacing w:after="0"/>
        <w:ind w:left="993" w:hanging="284"/>
        <w:contextualSpacing w:val="0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Процедира се по реда на нормативната уредба за дисциплинарно нарушение.</w:t>
      </w:r>
    </w:p>
    <w:p w14:paraId="719A238E" w14:textId="4152EE28" w:rsidR="00B033A3" w:rsidRPr="00CA265E" w:rsidRDefault="00B033A3" w:rsidP="00B033A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7596CE" w14:textId="77777777" w:rsidR="00843A28" w:rsidRPr="00CA265E" w:rsidRDefault="00843A28" w:rsidP="00B033A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FF486A" w14:textId="608B7933" w:rsidR="00CE699E" w:rsidRPr="00CA265E" w:rsidRDefault="00335ADD" w:rsidP="00666AA1">
      <w:pPr>
        <w:pStyle w:val="Heading3"/>
        <w:spacing w:before="0" w:line="240" w:lineRule="auto"/>
        <w:ind w:firstLine="709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35" w:name="_Toc56687248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1</w:t>
      </w:r>
      <w:r w:rsidR="009B4E7B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0</w:t>
      </w:r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</w:t>
      </w:r>
      <w:r w:rsidR="00022C0F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3</w:t>
      </w:r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. </w:t>
      </w:r>
      <w:r w:rsidR="00CE699E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Инфраструктура</w:t>
      </w:r>
      <w:r w:rsidR="00A73E41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и оборудване</w:t>
      </w:r>
      <w:r w:rsidR="007A2DFA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, физически достъп</w:t>
      </w:r>
      <w:r w:rsidR="00680C62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(чл. 21, ал. 1</w:t>
      </w:r>
      <w:r w:rsidR="00DB64D6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и чл. 26</w:t>
      </w:r>
      <w:r w:rsidR="00680C62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от НМИМИС)</w:t>
      </w:r>
      <w:bookmarkEnd w:id="35"/>
    </w:p>
    <w:p w14:paraId="666A052E" w14:textId="09488CA0" w:rsidR="007A2DFA" w:rsidRPr="00CA265E" w:rsidRDefault="007A2DFA" w:rsidP="008761F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B4E7B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.3.1. Общи положения</w:t>
      </w:r>
    </w:p>
    <w:p w14:paraId="76C5EAEE" w14:textId="7C2B29A0" w:rsidR="005044BA" w:rsidRPr="00CA265E" w:rsidRDefault="005044BA" w:rsidP="005044B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Наличното информационно и комуникационно оборудване/активи на</w:t>
      </w:r>
      <w:r w:rsidR="00EA043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ИАСАС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 съвременно и подходящо за осигуряване на дейността и вътрешните ИТ услуги. Използваното оборудване включва: сървъри, мрежови устройства, компютърна техника и др. За намаляване на риска от неоторизиран достъп, устройствата са разположени в зони, които са физически и логически защитени в съответствие с класификацията на информацията, с която работят.</w:t>
      </w:r>
    </w:p>
    <w:p w14:paraId="21D2AE9D" w14:textId="2E2ED67E" w:rsidR="005044BA" w:rsidRPr="00CA265E" w:rsidRDefault="00C324E8" w:rsidP="005044B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Изпълнителна агенция по сортоизпитване, апробация и семеконтрол</w:t>
      </w:r>
      <w:r w:rsidR="005044B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осигурява физическа защита на информационните си активи чрез прилагане на адекватни мерки срещу заплахи от неоторизиран достъп до тях</w:t>
      </w:r>
      <w:r w:rsidR="0057367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(описани в </w:t>
      </w:r>
      <w:r w:rsidR="00394E7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СП 6-</w:t>
      </w:r>
      <w:r w:rsidR="0057367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7 "Физическа сигурност на информационните активи")</w:t>
      </w:r>
      <w:r w:rsidR="005044B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 Мерките за защита са съобразени с нормативните актове, включват защита от пожар, наводнение, химическа и физическа промяна на въздуха и гарантират наличността, интегритета и конфиденциалността на информационните активи.</w:t>
      </w:r>
    </w:p>
    <w:p w14:paraId="795BE4BB" w14:textId="10561640" w:rsidR="003221EA" w:rsidRPr="00CA265E" w:rsidRDefault="005044BA" w:rsidP="005044B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да се гарантира ефикасността на приложените мерки за сигурност, отговорни лица от </w:t>
      </w:r>
      <w:r w:rsidR="00C324E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Агенцията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извършват подходящо наблюдение и контрол върху тях.</w:t>
      </w:r>
    </w:p>
    <w:p w14:paraId="54C2A5B2" w14:textId="77777777" w:rsidR="00DD2EBB" w:rsidRPr="00CA265E" w:rsidRDefault="00DD2EBB" w:rsidP="00D50E9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812D14" w14:textId="37653FE2" w:rsidR="00D977B1" w:rsidRPr="00CA265E" w:rsidRDefault="004A1140" w:rsidP="00335AD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B4E7B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.3.</w:t>
      </w:r>
      <w:r w:rsidR="00ED154D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977B1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Ред за осигуряване на оборудване</w:t>
      </w:r>
    </w:p>
    <w:p w14:paraId="01AB0141" w14:textId="75F5DD9D" w:rsidR="00D977B1" w:rsidRPr="00CA265E" w:rsidRDefault="00D977B1" w:rsidP="00335AD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Необходимостта от закупуване на </w:t>
      </w:r>
      <w:r w:rsidR="003950E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 и комуникационно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оборудване</w:t>
      </w:r>
      <w:r w:rsidR="007D66C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/активи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определя в зависимост от наличието и състоянието на съществуващото </w:t>
      </w:r>
      <w:r w:rsidR="003950E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такова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 изискванията на дейностите, както и контрол на характеристиките на</w:t>
      </w:r>
      <w:r w:rsidR="003257F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вътрешните ИТ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услуги.</w:t>
      </w:r>
    </w:p>
    <w:p w14:paraId="6B3CB52C" w14:textId="77777777" w:rsidR="00D71A81" w:rsidRPr="00CA265E" w:rsidRDefault="00D71A81" w:rsidP="00A0034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85BDBCE" w14:textId="29BF3C70" w:rsidR="00D977B1" w:rsidRPr="00CA265E" w:rsidRDefault="004A1140" w:rsidP="00335ADD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B4E7B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.3.</w:t>
      </w:r>
      <w:r w:rsidR="00ED154D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D977B1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Поддържане на оборудването</w:t>
      </w:r>
    </w:p>
    <w:p w14:paraId="170C225E" w14:textId="3CCF23E7" w:rsidR="00D977B1" w:rsidRPr="00CA265E" w:rsidRDefault="00D977B1" w:rsidP="00335AD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Поддържането на </w:t>
      </w:r>
      <w:r w:rsidR="007D66C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информационното и комуникационно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оборудване се извършва съгласно техническата </w:t>
      </w:r>
      <w:r w:rsidR="00EC098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документация.</w:t>
      </w:r>
    </w:p>
    <w:p w14:paraId="478F20ED" w14:textId="185283E9" w:rsidR="00D977B1" w:rsidRPr="00CA265E" w:rsidRDefault="00474F75" w:rsidP="00A0034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6" w:name="_Hlk505618306"/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Отговорн</w:t>
      </w:r>
      <w:r w:rsidR="009B2DB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ик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поддръжката на оборудването </w:t>
      </w:r>
      <w:r w:rsidR="0007352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bookmarkEnd w:id="36"/>
      <w:r w:rsidR="00C27FB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24E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Системният администратор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 като в изпълнение на тези дейности може да бъд</w:t>
      </w:r>
      <w:r w:rsidR="0007352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подпомаган и от други специалисти на</w:t>
      </w:r>
      <w:r w:rsidR="00EA043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ИАСАС</w:t>
      </w:r>
      <w:r w:rsidR="00C43E4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352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или външни доставчици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необходимост от ремонт, </w:t>
      </w:r>
      <w:r w:rsidR="00623A3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същият</w:t>
      </w:r>
      <w:r w:rsidR="00D977B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извършва от </w:t>
      </w:r>
      <w:r w:rsidR="00623A3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отговорните лица</w:t>
      </w:r>
      <w:r w:rsidR="00D977B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от външна организация по конкретно договаряне.</w:t>
      </w:r>
    </w:p>
    <w:p w14:paraId="1D29C9D8" w14:textId="1824E1F3" w:rsidR="003221EA" w:rsidRPr="00CA265E" w:rsidRDefault="003221EA" w:rsidP="003221E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За намаляване на риска от инциденти, предизвикани от технически повреди</w:t>
      </w:r>
      <w:r w:rsidR="00A5426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324E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Системният администратор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7312960" w14:textId="1F10CF7B" w:rsidR="003221EA" w:rsidRPr="00CA265E" w:rsidRDefault="003221EA" w:rsidP="00E260B3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осигурява климатико-механичните условия, указани от производителя;</w:t>
      </w:r>
    </w:p>
    <w:p w14:paraId="640D33C5" w14:textId="62F4741A" w:rsidR="003221EA" w:rsidRPr="00CA265E" w:rsidRDefault="003221EA" w:rsidP="00C27FB3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осъществява наблюдение на параметрите на условията </w:t>
      </w:r>
      <w:r w:rsidR="007B25C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по предходната точка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0DAD036" w14:textId="28BA83E9" w:rsidR="003221EA" w:rsidRPr="00CA265E" w:rsidRDefault="003128E0" w:rsidP="00493AE6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планира и </w:t>
      </w:r>
      <w:r w:rsidR="003221E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провежда регулярна техническа профилактика на устройствата.</w:t>
      </w:r>
    </w:p>
    <w:p w14:paraId="4376ADBD" w14:textId="04A3FAB8" w:rsidR="007A2DFA" w:rsidRPr="00CA265E" w:rsidRDefault="007A2DFA" w:rsidP="007A2DFA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567DF8" w14:textId="287E6F0E" w:rsidR="00CE699E" w:rsidRPr="00CA265E" w:rsidRDefault="00AD4634" w:rsidP="00B203F1">
      <w:pPr>
        <w:pStyle w:val="Heading2"/>
        <w:spacing w:before="0"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37" w:name="_Toc56687249"/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XI</w:t>
      </w:r>
      <w:r w:rsidR="001471FA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ИЗПЪЛНЕНИЕ НА ДЕЙНОСТИ ПО МРЕЖОВА И ИНФОРМАЦИОННА СИГУРНОСТ</w:t>
      </w:r>
      <w:bookmarkEnd w:id="37"/>
    </w:p>
    <w:p w14:paraId="122B7926" w14:textId="1658E51C" w:rsidR="00CE699E" w:rsidRPr="00CA265E" w:rsidRDefault="00AD4634" w:rsidP="00B203F1">
      <w:pPr>
        <w:pStyle w:val="Heading3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38" w:name="_Toc56687250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1</w:t>
      </w:r>
      <w:r w:rsidR="009B4E7B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1</w:t>
      </w:r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</w:t>
      </w:r>
      <w:r w:rsidR="00517D7E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1</w:t>
      </w:r>
      <w:r w:rsidR="001471FA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. </w:t>
      </w:r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Планиране на дейности и контрол</w:t>
      </w:r>
      <w:bookmarkEnd w:id="38"/>
    </w:p>
    <w:p w14:paraId="45C95169" w14:textId="1C0FA9F5" w:rsidR="005F2628" w:rsidRPr="00CA265E" w:rsidRDefault="001C679F" w:rsidP="00C27F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</w:t>
      </w:r>
      <w:r w:rsidR="00394E71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Агенц</w:t>
      </w:r>
      <w:r w:rsidR="00510085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ия</w:t>
      </w:r>
      <w:r w:rsidR="00C324E8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та</w:t>
      </w:r>
      <w:r w:rsidR="00260B49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0250F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 разработена и внедрена Система за управление</w:t>
      </w:r>
      <w:r w:rsidR="00510085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0250F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на базата на изискванията на</w:t>
      </w:r>
      <w:r w:rsidR="006E1029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1467A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Наредбата</w:t>
      </w:r>
      <w:r w:rsidR="006E1029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за </w:t>
      </w:r>
      <w:r w:rsidR="00E5076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минималните</w:t>
      </w:r>
      <w:r w:rsidR="006E1029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изисквания за мрежова и информационна сигурност.</w:t>
      </w:r>
      <w:r w:rsidR="00CD036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E1029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Системата за управление на </w:t>
      </w:r>
      <w:r w:rsidR="00AD463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мрежовата и информационна </w:t>
      </w:r>
      <w:r w:rsidR="006E1029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сигурност запазва </w:t>
      </w:r>
      <w:r w:rsidR="00510085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достъпността, интегритета и конфиденциалността </w:t>
      </w:r>
      <w:r w:rsidR="006E1029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на информацията чрез прилагане на процес за управление на риска и дава увереност на заинтересованите страни, че рисковете се управляват по подходящ начин.</w:t>
      </w:r>
    </w:p>
    <w:p w14:paraId="54244AFA" w14:textId="7550F6EC" w:rsidR="006E1029" w:rsidRPr="00CA265E" w:rsidRDefault="006E1029" w:rsidP="00C27F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Във връзка с естеството на извършваната дейност, в </w:t>
      </w:r>
      <w:r w:rsidR="00C324E8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ИАСАС</w:t>
      </w:r>
      <w:r w:rsidR="00170D1A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е от съществено значение управлението на сигурността с цел предотвратяване загубата и изтичането на информация, както и </w:t>
      </w:r>
      <w:r w:rsidR="00BD107E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за осигуряване на 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непрекъснатост на процесите.</w:t>
      </w:r>
    </w:p>
    <w:p w14:paraId="44A26B71" w14:textId="61B03D4E" w:rsidR="00FF7899" w:rsidRPr="00CA265E" w:rsidRDefault="00394E71" w:rsidP="002D14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Агенц</w:t>
      </w:r>
      <w:r w:rsidR="00AD463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ията</w:t>
      </w:r>
      <w:r w:rsidR="001467A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D036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планира, внедрява и контролира процесите, необходими за отговаряне на изискванията за </w:t>
      </w:r>
      <w:r w:rsidR="00AD463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мрежова</w:t>
      </w:r>
      <w:r w:rsidR="0093175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та</w:t>
      </w:r>
      <w:r w:rsidR="00AD463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</w:t>
      </w:r>
      <w:r w:rsidR="0009542F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AD463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информационна</w:t>
      </w:r>
      <w:r w:rsidR="0093175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та</w:t>
      </w:r>
      <w:r w:rsidR="00AD463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D036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сигурност</w:t>
      </w:r>
      <w:r w:rsidR="00BE44F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  <w:r w:rsidR="00CD036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водейки се от одобрената от </w:t>
      </w:r>
      <w:r w:rsidR="00C324E8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Изпълнителния директор</w:t>
      </w:r>
      <w:r w:rsidR="00AD463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документация </w:t>
      </w:r>
      <w:r w:rsidR="00BD107E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от</w:t>
      </w:r>
      <w:r w:rsidR="00AD463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СУ</w:t>
      </w:r>
      <w:r w:rsidR="00A375CC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МИС</w:t>
      </w:r>
      <w:r w:rsidR="00AD463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4CCAF6A8" w14:textId="1BAC8621" w:rsidR="00CD0367" w:rsidRPr="00CA265E" w:rsidRDefault="00CD036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8A46D3" w14:textId="78CABF7E" w:rsidR="00DF14BB" w:rsidRPr="00CA265E" w:rsidRDefault="00AD4634" w:rsidP="00B203F1">
      <w:pPr>
        <w:pStyle w:val="Heading3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39" w:name="_Toc56687251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1</w:t>
      </w:r>
      <w:r w:rsidR="009B4E7B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1</w:t>
      </w:r>
      <w:r w:rsidR="00CD0367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.2</w:t>
      </w:r>
      <w:r w:rsidR="001471FA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. </w:t>
      </w:r>
      <w:r w:rsidR="007905C6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Анализиране, о</w:t>
      </w:r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ценяване </w:t>
      </w:r>
      <w:r w:rsidR="007905C6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и в</w:t>
      </w:r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ъздействие върху риска за </w:t>
      </w:r>
      <w:r w:rsidR="007905C6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мрежовата и информационна </w:t>
      </w:r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сигурност</w:t>
      </w:r>
      <w:bookmarkEnd w:id="39"/>
    </w:p>
    <w:p w14:paraId="2EB18C9C" w14:textId="0809AA25" w:rsidR="00A96A8F" w:rsidRPr="00CA265E" w:rsidRDefault="00C324E8" w:rsidP="00C27F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4"/>
          <w:szCs w:val="24"/>
          <w:lang w:eastAsia="en-US"/>
        </w:rPr>
        <w:t>Изпълнителна агенция по сортоизпитване, апробация и семеконтрол</w:t>
      </w:r>
      <w:r w:rsidR="00AE64F1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31491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определя реда, компетенциите, отговорностите, както и методиката за оценяване на рисковете, свързани с</w:t>
      </w:r>
      <w:r w:rsidR="00A96A8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мрежовата и информационна </w:t>
      </w:r>
      <w:r w:rsidR="0031491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сигурност във ведомството.</w:t>
      </w:r>
    </w:p>
    <w:p w14:paraId="1BD70FA6" w14:textId="4047A17D" w:rsidR="00AC6534" w:rsidRPr="00CA265E" w:rsidRDefault="00394E71" w:rsidP="00C27F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Агенц</w:t>
      </w:r>
      <w:r w:rsidR="00A96A8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ията</w:t>
      </w:r>
      <w:r w:rsidR="001467A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491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планира, внедрява и контролира процесите, необходими за </w:t>
      </w:r>
      <w:r w:rsidR="003F4F8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анализиране, </w:t>
      </w:r>
      <w:r w:rsidR="0031491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оценяване и въздействие върху риска за </w:t>
      </w:r>
      <w:r w:rsidR="00A96A8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мрежовата и информационна сигурност </w:t>
      </w:r>
      <w:r w:rsidR="0031491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съответствие с изискванията </w:t>
      </w:r>
      <w:r w:rsidR="003F4F8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31491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одобрената от </w:t>
      </w:r>
      <w:r w:rsidR="00C324E8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Изпълнителния директор</w:t>
      </w:r>
      <w:r w:rsidR="00DA212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C324E8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 6-</w:t>
      </w:r>
      <w:r w:rsidR="00DA212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 "Управление на риск</w:t>
      </w:r>
      <w:r w:rsidR="002E2A56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овете за </w:t>
      </w:r>
      <w:r w:rsidR="00BD0E8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мрежовата и информационната сигурност</w:t>
      </w:r>
      <w:r w:rsidR="00DA212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"</w:t>
      </w:r>
      <w:r w:rsidR="0031491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2B4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Оценяване на рисковете се извършва минимум </w:t>
      </w:r>
      <w:r w:rsidR="00ED5FE0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веднъж</w:t>
      </w:r>
      <w:r w:rsidR="00D82B4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годишно </w:t>
      </w:r>
      <w:r w:rsidR="001B158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при необходимост (напр. при осъществяване на съществени изменения) </w:t>
      </w:r>
      <w:r w:rsidR="00D82B4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453825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СМИС</w:t>
      </w:r>
      <w:r w:rsidR="007A5E4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B4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се документира във </w:t>
      </w:r>
      <w:r w:rsidR="002E2A56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7F3C0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2A56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6-</w:t>
      </w:r>
      <w:r w:rsidR="007F3C0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2.1 "Регистър на рисковете"</w:t>
      </w:r>
      <w:r w:rsidR="00D82B4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установени нива на риска над допустимата </w:t>
      </w:r>
      <w:r w:rsidR="0067788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стойност (</w:t>
      </w:r>
      <w:r w:rsidR="00D82B4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съгласно утвърдената Методология за оценяване на рисковете</w:t>
      </w:r>
      <w:r w:rsidR="0067788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82B4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53825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СМИС</w:t>
      </w:r>
      <w:r w:rsidR="00EB626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B4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изготвя "</w:t>
      </w:r>
      <w:r w:rsidR="006568E0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План за намаляване на неприемливите рискове</w:t>
      </w:r>
      <w:r w:rsidR="00D82B4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AD096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който е неразделна част от </w:t>
      </w:r>
      <w:r w:rsidR="002E2A56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Ф 6-</w:t>
      </w:r>
      <w:r w:rsidR="007F3C0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D82B4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F15215" w14:textId="2600A485" w:rsidR="0031491A" w:rsidRPr="00CA265E" w:rsidRDefault="0031491A" w:rsidP="002D14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F1B2D4" w14:textId="1521407C" w:rsidR="00CE699E" w:rsidRPr="00CA265E" w:rsidRDefault="003F4F8F" w:rsidP="00912ECC">
      <w:pPr>
        <w:pStyle w:val="Heading2"/>
        <w:keepLines w:val="0"/>
        <w:spacing w:before="0"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40" w:name="_Toc56687252"/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XII</w:t>
      </w:r>
      <w:r w:rsidR="001471FA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="00BA5D92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ОЦЕНЯВАНЕ НА </w:t>
      </w:r>
      <w:r w:rsidR="00AD5B5E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РАБОТНИТЕ ХАРАКТЕРИСТИКИ</w:t>
      </w:r>
      <w:bookmarkEnd w:id="40"/>
    </w:p>
    <w:p w14:paraId="506627D0" w14:textId="7CE85597" w:rsidR="00CE699E" w:rsidRPr="00CA265E" w:rsidRDefault="003F4F8F" w:rsidP="00912ECC">
      <w:pPr>
        <w:pStyle w:val="Heading3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41" w:name="_Toc56687253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1</w:t>
      </w:r>
      <w:r w:rsidR="009B4E7B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2</w:t>
      </w:r>
      <w:r w:rsidR="00BA5D92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.1</w:t>
      </w:r>
      <w:r w:rsidR="001471FA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. </w:t>
      </w:r>
      <w:r w:rsidR="00BC5F21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Наблюдение и контрол</w:t>
      </w:r>
      <w:bookmarkEnd w:id="41"/>
    </w:p>
    <w:p w14:paraId="7A122443" w14:textId="45180AF0" w:rsidR="00CE699E" w:rsidRPr="00CA265E" w:rsidRDefault="00D85843" w:rsidP="00912ECC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B4E7B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E699E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.1.1</w:t>
      </w:r>
      <w:r w:rsidR="001471FA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E699E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 положения</w:t>
      </w:r>
    </w:p>
    <w:p w14:paraId="2506060B" w14:textId="4EE3FC17" w:rsidR="007B777C" w:rsidRPr="00CA265E" w:rsidRDefault="009873B9" w:rsidP="00912ECC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D55E7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B777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астоящата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точка </w:t>
      </w:r>
      <w:r w:rsidR="007D55E7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</w:t>
      </w:r>
      <w:r w:rsidR="007B777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регламентира </w:t>
      </w:r>
      <w:r w:rsidR="00B9416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редът </w:t>
      </w:r>
      <w:r w:rsidR="007B777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отговорностите на </w:t>
      </w:r>
      <w:r w:rsidR="00F31EC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служителите</w:t>
      </w:r>
      <w:r w:rsidR="007B777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5E7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2E2A56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ИАСАС</w:t>
      </w:r>
      <w:r w:rsidR="00170D1A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7B777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за осъществяване на дейностите по наблюдение</w:t>
      </w:r>
      <w:r w:rsidR="00F31EC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контрол</w:t>
      </w:r>
      <w:r w:rsidR="007B777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31EC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777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необходими за осигуряване на съответствие на процесите за извършване на дейността с изискванията на</w:t>
      </w:r>
      <w:r w:rsidR="00CE06E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6E9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</w:t>
      </w:r>
      <w:r w:rsidR="001F3708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М</w:t>
      </w:r>
      <w:r w:rsidR="00DA6CDA" w:rsidRPr="00CA26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ИМИС</w:t>
      </w:r>
      <w:r w:rsidR="007B777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302145" w14:textId="0F15C150" w:rsidR="00473774" w:rsidRPr="00CA265E" w:rsidRDefault="00473774" w:rsidP="002D14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</w:t>
      </w:r>
      <w:r w:rsidR="002E2A56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Агенцията 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се извършва периодично наблюдение</w:t>
      </w:r>
      <w:r w:rsidR="00F31EC8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 контрол на 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определени</w:t>
      </w:r>
      <w:r w:rsidR="00DA6CDA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 документите от СУМИС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F31EC8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параметри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1379255E" w14:textId="2AD86675" w:rsidR="00473774" w:rsidRPr="00CA265E" w:rsidRDefault="004737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 </w:t>
      </w:r>
      <w:r w:rsidR="00DA6CDA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документите от СУМИС</w:t>
      </w:r>
      <w:r w:rsidR="00F31EC8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 отделните дейности (процеси) са определени механизмите за планиране, проследяване на протичането и контрола на процесите, необходими за осигуряване на съответствие със заложените изисквания, както и подобряване на тяхната резултатност и на СУ</w:t>
      </w:r>
      <w:r w:rsidR="009F411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МИС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299B3DB3" w14:textId="77777777" w:rsidR="00473774" w:rsidRPr="00CA265E" w:rsidRDefault="004737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439AB87F" w14:textId="2FD26810" w:rsidR="00473774" w:rsidRPr="00CA265E" w:rsidRDefault="00F31EC8" w:rsidP="001F243D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B4E7B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73774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.1.2</w:t>
      </w:r>
      <w:r w:rsidR="001471FA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73774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Дефиниране на параметрите, подлежащи на наблюдение и </w:t>
      </w:r>
      <w:r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контрол</w:t>
      </w:r>
    </w:p>
    <w:p w14:paraId="21A4AA05" w14:textId="65599845" w:rsidR="00473774" w:rsidRPr="00CA265E" w:rsidRDefault="00453825" w:rsidP="001F243D">
      <w:pPr>
        <w:keepNext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СМИС</w:t>
      </w:r>
      <w:r w:rsidR="007A5E4C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47377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обобщава процесите и мерките за контрол, свързани с управление на </w:t>
      </w:r>
      <w:r w:rsidR="00F31EC8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мрежовата и информационна сигурност</w:t>
      </w:r>
      <w:r w:rsidR="0047377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които п</w:t>
      </w:r>
      <w:r w:rsidR="00DA6CDA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одлежат на наблюдение и изготвя</w:t>
      </w:r>
      <w:r w:rsidR="0047377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394E71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</w:t>
      </w:r>
      <w:r w:rsidR="006568E0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2E2A56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4-1</w:t>
      </w:r>
      <w:r w:rsidR="006568E0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2E2A56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</w:t>
      </w:r>
      <w:r w:rsidR="006568E0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47377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"План за наблюдение и </w:t>
      </w:r>
      <w:r w:rsidR="002E2A56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измерване</w:t>
      </w:r>
      <w:r w:rsidR="00DA6CDA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"</w:t>
      </w:r>
      <w:r w:rsidR="0047377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, който се утвърждава от </w:t>
      </w:r>
      <w:r w:rsidR="002E2A56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Изпълнителния директор</w:t>
      </w:r>
      <w:r w:rsidR="0047377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45D27E10" w14:textId="147CB0F5" w:rsidR="004C1AEC" w:rsidRPr="00CA265E" w:rsidRDefault="00473774" w:rsidP="002D14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Определянето на обектите и дейностите по наблюдение и </w:t>
      </w:r>
      <w:r w:rsidR="00DA3F1E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контрол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на управлението на </w:t>
      </w:r>
      <w:r w:rsidR="00DA3F1E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мрежовата и информационна сигурност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е вследствие на извършеното </w:t>
      </w:r>
      <w:r w:rsidR="00DA3F1E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анализиране и о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ценяване 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lastRenderedPageBreak/>
        <w:t>на риска и изпълнението на "</w:t>
      </w:r>
      <w:r w:rsidR="006568E0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План за намаляване на неприемливите рискове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"</w:t>
      </w:r>
      <w:r w:rsidR="00F12F6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(част от </w:t>
      </w:r>
      <w:r w:rsidR="002E2A56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 6-</w:t>
      </w:r>
      <w:r w:rsidR="00812FC2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2.1</w:t>
      </w:r>
      <w:r w:rsidR="00F12F6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"</w:t>
      </w:r>
      <w:r w:rsidR="00EA198D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Регистър на рисковете</w:t>
      </w:r>
      <w:r w:rsidR="00F12F67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")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723F724A" w14:textId="0E221022" w:rsidR="00473774" w:rsidRPr="00CA265E" w:rsidRDefault="00473774" w:rsidP="004737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За осигуряване на валидни резултати за целите на анализа и оценяването, </w:t>
      </w:r>
      <w:r w:rsidR="00DA6CDA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определените методи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за наблюдение и </w:t>
      </w:r>
      <w:r w:rsidR="00DA3F1E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контрол</w:t>
      </w:r>
      <w:r w:rsidR="00DA6CDA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се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документира</w:t>
      </w:r>
      <w:r w:rsidR="00DA6CDA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в</w:t>
      </w:r>
      <w:r w:rsidR="00F87632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ъв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2E2A56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 4-1.1 "План за наблюдение и измерване"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07108835" w14:textId="2FDCBD39" w:rsidR="00473774" w:rsidRPr="00CA265E" w:rsidRDefault="00473774" w:rsidP="004737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Обектите и методите на наблюдение и </w:t>
      </w:r>
      <w:r w:rsidR="0025724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контрол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се избират така, че да се осигури:</w:t>
      </w:r>
    </w:p>
    <w:p w14:paraId="20460E88" w14:textId="5CAE692C" w:rsidR="00473774" w:rsidRPr="00CA265E" w:rsidRDefault="00473774" w:rsidP="006C713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 са взети предвид </w:t>
      </w:r>
      <w:r w:rsidR="003B213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анализираните и 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оценени рискове </w:t>
      </w:r>
      <w:r w:rsidR="003B213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за мрежовата и информационна сигурност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AA83081" w14:textId="696D6DFD" w:rsidR="00473774" w:rsidRPr="00CA265E" w:rsidRDefault="00473774" w:rsidP="006C713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че избраните мерки за контрол са в състояние да постигнат очаквания контрол върху риска/опасността, за ко</w:t>
      </w:r>
      <w:r w:rsidR="009F411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то са предназначени;</w:t>
      </w:r>
    </w:p>
    <w:p w14:paraId="46E671A9" w14:textId="64F4D034" w:rsidR="004C1AEC" w:rsidRPr="00CA265E" w:rsidRDefault="00AE2FCF" w:rsidP="006C713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 </w:t>
      </w:r>
      <w:r w:rsidR="003B213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мерките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организацията за непрекъснатост на дейността остават ефикасни, съответстват на предназначението си и са актуални</w:t>
      </w:r>
      <w:r w:rsidR="00265099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3F57E2" w14:textId="69B10B3C" w:rsidR="00473774" w:rsidRPr="00CA265E" w:rsidRDefault="00473774" w:rsidP="004737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Резултатите от наблюдението се отразяват в</w:t>
      </w:r>
      <w:r w:rsidR="00F64F9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ъв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394E71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</w:t>
      </w:r>
      <w:r w:rsidR="002E2A56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4-1.2</w:t>
      </w:r>
      <w:r w:rsidR="00F64F94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1D77AF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"</w:t>
      </w:r>
      <w:r w:rsidR="00AE2FCF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Контрол</w:t>
      </w:r>
      <w:r w:rsidR="002D3850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ен лист</w:t>
      </w:r>
      <w:r w:rsidR="001D77AF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"</w:t>
      </w:r>
      <w:r w:rsidR="00AE2FCF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или в друг документ от СУ</w:t>
      </w:r>
      <w:r w:rsidR="00103686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МИС</w:t>
      </w:r>
      <w:r w:rsidR="00332463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от </w:t>
      </w:r>
      <w:r w:rsidR="00453825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СМИС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или от външна организация, наета да извършва наблюдение.</w:t>
      </w:r>
    </w:p>
    <w:p w14:paraId="681B3A36" w14:textId="77777777" w:rsidR="00473774" w:rsidRPr="00CA265E" w:rsidRDefault="00473774" w:rsidP="004737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779523E6" w14:textId="2A4B0E47" w:rsidR="00473774" w:rsidRPr="00CA265E" w:rsidRDefault="00BC5F21" w:rsidP="00754517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B4E7B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E2FCF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.1.3</w:t>
      </w:r>
      <w:r w:rsidR="00473774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AE2FCF" w:rsidRPr="00CA26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на данните и оценяване на резултатите</w:t>
      </w:r>
    </w:p>
    <w:p w14:paraId="2F8F192E" w14:textId="18976070" w:rsidR="00473774" w:rsidRPr="00CA265E" w:rsidRDefault="00473774" w:rsidP="00754517">
      <w:pPr>
        <w:keepNext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Данните, събрани при наблюдението и </w:t>
      </w:r>
      <w:r w:rsidR="00EC1BFE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упражнения контрол</w:t>
      </w:r>
      <w:r w:rsidR="001B1582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се обобщават, анализират и оценяват при периодичност, определена </w:t>
      </w:r>
      <w:r w:rsidR="00E80EDB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във </w:t>
      </w:r>
      <w:r w:rsidR="002E2A56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 4-1.1 "План за наблюдение и измерване"</w:t>
      </w:r>
      <w:r w:rsidR="00126CFF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, но минимум веднъж годишно.</w:t>
      </w:r>
    </w:p>
    <w:p w14:paraId="1FC5BF79" w14:textId="1AB12AE4" w:rsidR="00473774" w:rsidRPr="00CA265E" w:rsidRDefault="00473774" w:rsidP="004737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Получените при анализа резултати се използват от </w:t>
      </w:r>
      <w:r w:rsidR="00453825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СМИС</w:t>
      </w:r>
      <w:r w:rsidR="001B1582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 оценяване на:</w:t>
      </w:r>
    </w:p>
    <w:p w14:paraId="07A38F05" w14:textId="5BD9F9B2" w:rsidR="00473774" w:rsidRPr="00CA265E" w:rsidRDefault="00473774" w:rsidP="006C713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резултатността и ефикасността на СУ</w:t>
      </w:r>
      <w:r w:rsidR="00464E7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МИС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8B2574F" w14:textId="77777777" w:rsidR="00473774" w:rsidRPr="00CA265E" w:rsidRDefault="00473774" w:rsidP="006C713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ефикасността на внедреното планиране;</w:t>
      </w:r>
    </w:p>
    <w:p w14:paraId="5CCC36C8" w14:textId="2A37E39E" w:rsidR="00473774" w:rsidRPr="00CA265E" w:rsidRDefault="00473774" w:rsidP="006C713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ефикасността на предприетите действия за овладяване на рисковете</w:t>
      </w:r>
      <w:r w:rsidR="00464E7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1C62A83" w14:textId="13398D61" w:rsidR="00473774" w:rsidRPr="00CA265E" w:rsidRDefault="00473774" w:rsidP="006C713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необходимостта от подобряване на СУ</w:t>
      </w:r>
      <w:r w:rsidR="00464E7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МИС</w:t>
      </w:r>
      <w:r w:rsidR="00AE2FC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B0C39F" w14:textId="07F6B165" w:rsidR="00473774" w:rsidRPr="00CA265E" w:rsidRDefault="002E2A56" w:rsidP="00F1781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Ф 4-1.1 "План за наблюдение и измерване"</w:t>
      </w:r>
      <w:r w:rsidR="00126CFF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се преразглежда и при необходимост се актуализира от </w:t>
      </w:r>
      <w:r w:rsidR="00453825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СМИС</w:t>
      </w:r>
      <w:r w:rsidR="00126CFF" w:rsidRPr="00CA265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14:paraId="1987BF70" w14:textId="77777777" w:rsidR="004E41C5" w:rsidRPr="00CA265E" w:rsidRDefault="004E41C5" w:rsidP="00F1781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11E78993" w14:textId="77777777" w:rsidR="00126CFF" w:rsidRPr="00CA265E" w:rsidRDefault="00126CFF" w:rsidP="00F1781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14:paraId="5F8DFC17" w14:textId="7D7FD68A" w:rsidR="00CE699E" w:rsidRPr="00CA265E" w:rsidRDefault="00BC5F21" w:rsidP="00F05917">
      <w:pPr>
        <w:pStyle w:val="Heading3"/>
        <w:spacing w:before="0" w:line="240" w:lineRule="auto"/>
        <w:ind w:firstLine="709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42" w:name="_Toc56687254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1</w:t>
      </w:r>
      <w:r w:rsidR="009B4E7B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2</w:t>
      </w:r>
      <w:r w:rsidR="00BA5D92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.2</w:t>
      </w:r>
      <w:r w:rsidR="001471FA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. </w:t>
      </w:r>
      <w:r w:rsidR="00C3176A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Вътрешни и външни о</w:t>
      </w:r>
      <w:r w:rsidR="00DD722D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дит</w:t>
      </w:r>
      <w:r w:rsidR="00C3176A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и</w:t>
      </w:r>
      <w:r w:rsidR="00DD722D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, проверки, анкети</w:t>
      </w:r>
      <w:r w:rsidR="007647CC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 (чл. 35, чл. 36 и чл. 37 от НМИМИС)</w:t>
      </w:r>
      <w:bookmarkEnd w:id="42"/>
    </w:p>
    <w:p w14:paraId="137157EA" w14:textId="77777777" w:rsidR="0088204D" w:rsidRPr="00CA265E" w:rsidRDefault="0088204D" w:rsidP="00F05917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24810F" w14:textId="3933768B" w:rsidR="00AD07C1" w:rsidRPr="00CA265E" w:rsidRDefault="00BC5F21" w:rsidP="00F05917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9B4E7B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4508D4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.2.1. </w:t>
      </w:r>
      <w:r w:rsidR="00B239FF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Вътрешни одити</w:t>
      </w:r>
      <w:r w:rsidR="00234F7F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Системата за управление на мрежовата и информационна сигурност</w:t>
      </w:r>
    </w:p>
    <w:p w14:paraId="28812EB7" w14:textId="7B15EA68" w:rsidR="00AD07C1" w:rsidRPr="00CA265E" w:rsidRDefault="00AD07C1" w:rsidP="00AD07C1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Вътрешните одити в </w:t>
      </w:r>
      <w:r w:rsidR="00234F7F" w:rsidRPr="00CA265E">
        <w:rPr>
          <w:rFonts w:ascii="Times New Roman" w:hAnsi="Times New Roman" w:cs="Times New Roman"/>
          <w:bCs/>
          <w:snapToGrid w:val="0"/>
          <w:color w:val="000000" w:themeColor="text1"/>
          <w:sz w:val="24"/>
          <w:szCs w:val="24"/>
        </w:rPr>
        <w:t>Изпълнителна агенция по сортоизпитване, апробация и семеконтрол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 предназначени за:</w:t>
      </w:r>
    </w:p>
    <w:p w14:paraId="7EE9FA85" w14:textId="3BF9D9AE" w:rsidR="00AD07C1" w:rsidRPr="00CA265E" w:rsidRDefault="00AD07C1" w:rsidP="00AD07C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преглед и проверка на мрежовата и информационна сигурност;</w:t>
      </w:r>
    </w:p>
    <w:p w14:paraId="713CAA90" w14:textId="0DAD2099" w:rsidR="00AD07C1" w:rsidRPr="00CA265E" w:rsidRDefault="00AD07C1" w:rsidP="00AD07C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преглед и проверка на адекватността на предприетите мерки;</w:t>
      </w:r>
    </w:p>
    <w:p w14:paraId="3F684608" w14:textId="7A16DA29" w:rsidR="00AD07C1" w:rsidRPr="00CA265E" w:rsidRDefault="00AD07C1" w:rsidP="00AD07C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определянето на степента на съответствие на СУМИС с изискванията на Наредбата за минималните изисквания за мрежова и информационна сигурност;</w:t>
      </w:r>
    </w:p>
    <w:p w14:paraId="17C3755F" w14:textId="66813E63" w:rsidR="00AD07C1" w:rsidRPr="00CA265E" w:rsidRDefault="00AD07C1" w:rsidP="00AD07C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предприемане на действия за подобряване на нивото на защита на мрежовата и информационна сигурност.</w:t>
      </w:r>
    </w:p>
    <w:p w14:paraId="4CAEB132" w14:textId="298B803D" w:rsidR="00AD07C1" w:rsidRPr="00CA265E" w:rsidRDefault="00AD07C1" w:rsidP="00F05917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Вътрешните одити се извършват от служители на агенцията, компетентни да извършват тези дейности, или от привлечени за целта външни специалисти.</w:t>
      </w:r>
    </w:p>
    <w:p w14:paraId="67C36E30" w14:textId="355EAE3B" w:rsidR="00AD07C1" w:rsidRPr="00CA265E" w:rsidRDefault="00AD07C1" w:rsidP="008761F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Вътрешен одит по мрежова и информационна сигурност се извършва минимум един път в годината, като резултатите от него се документират в доклад, класифициран с TLP-AMBER.</w:t>
      </w:r>
    </w:p>
    <w:p w14:paraId="0E028AF5" w14:textId="438F0EDF" w:rsidR="00F62BD3" w:rsidRPr="00CA265E" w:rsidRDefault="00AD07C1" w:rsidP="008761F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Вътрешните одити</w:t>
      </w:r>
      <w:r w:rsidR="00B239F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5917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се извършват</w:t>
      </w:r>
      <w:r w:rsidR="00D4209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съгласно регламентираните</w:t>
      </w:r>
      <w:r w:rsidR="006A11F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 в</w:t>
      </w:r>
      <w:r w:rsidR="00D4209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22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 4-2 "Вътрешни одити"</w:t>
      </w:r>
      <w:r w:rsidR="00F05917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D1A766" w14:textId="2392BBD4" w:rsidR="00AD07C1" w:rsidRPr="00CA265E" w:rsidRDefault="00AD07C1" w:rsidP="008761F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Съгласно чл. 16, ал. 5 от Закона за киберсигурност ИАСАС следва да предоставя, при поискване, резултатите от извършените одити на съответния национален компетентен орган – като информация, необходима за оценка на мрежовата и информационната си сигурност и/или като доказателство за ефективно изпълнение на препоръките и изискванията, касаещи мрежовата и информационната сигурност.</w:t>
      </w:r>
    </w:p>
    <w:p w14:paraId="1B589E47" w14:textId="77777777" w:rsidR="00D5555F" w:rsidRPr="00CA265E" w:rsidRDefault="00D5555F" w:rsidP="00F62BD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E032DC" w14:textId="325A7E87" w:rsidR="00E23648" w:rsidRPr="00CA265E" w:rsidRDefault="00E23648" w:rsidP="0033213A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9B4E7B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.2.2. Външен одит от втора страна</w:t>
      </w:r>
    </w:p>
    <w:p w14:paraId="09F16AE7" w14:textId="45DE7AC1" w:rsidR="00852C61" w:rsidRPr="00CA265E" w:rsidRDefault="00852C61" w:rsidP="00852C6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Одит от Втора страна се извършва от организация/заинтересована страна, за да се оцени възможността на </w:t>
      </w:r>
      <w:r w:rsidR="0095022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ИАСАС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удовлетворява определени изисквания за мрежова и информационна сигурност.</w:t>
      </w:r>
    </w:p>
    <w:p w14:paraId="0D9ED785" w14:textId="240A1EED" w:rsidR="00852C61" w:rsidRPr="00CA265E" w:rsidRDefault="00852C61" w:rsidP="00852C6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Целта е да се събере необходимата информация за СУМИС, за да се гарантира, че определените и декларирани от</w:t>
      </w:r>
      <w:r w:rsidR="00EA043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ИАСАС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изисквания по отношение на мрежовата и информационна сигурност се изпълняват и ще продължават да се изпълняват.</w:t>
      </w:r>
    </w:p>
    <w:p w14:paraId="21BEB441" w14:textId="0A653D06" w:rsidR="00852C61" w:rsidRPr="00CA265E" w:rsidRDefault="00852C61" w:rsidP="00852C6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Обхватът и дълбочината на одита от втора страна зависят от предназначението на оценката и от това дали тя ще служи за първоначално одобрение или има надзорно-инспекционна цел. Външният одит се извършва или от екип на заинтересованата страна, или от </w:t>
      </w:r>
      <w:r w:rsidR="000D07F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външна организация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компетентни експерти), или се работи в смесен екип.</w:t>
      </w:r>
    </w:p>
    <w:p w14:paraId="33E4F907" w14:textId="4AE6AB3B" w:rsidR="00E23648" w:rsidRPr="00CA265E" w:rsidRDefault="00852C61" w:rsidP="00852C6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Външният одит от втора страна се планира според предназначението на оценката – кои обекти се одитират, с какъв метод, от кого, какво сътрудничество е нужно. Резултатите от одита се представят чрез доклад, който съдържа констатации, оценки и препоръки (или предписания), съгласно плана за одит.</w:t>
      </w:r>
    </w:p>
    <w:p w14:paraId="6318CB15" w14:textId="77777777" w:rsidR="00F923D0" w:rsidRPr="00CA265E" w:rsidRDefault="00F923D0" w:rsidP="00E236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12D2E4" w14:textId="3660E2C1" w:rsidR="00E23648" w:rsidRPr="00CA265E" w:rsidRDefault="00E23648" w:rsidP="00F62BD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9B4E7B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.2.3.</w:t>
      </w:r>
      <w:r w:rsidR="00252806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Външен одит от трета страна</w:t>
      </w:r>
    </w:p>
    <w:p w14:paraId="5D8F0F62" w14:textId="1ADB0060" w:rsidR="00A22CEF" w:rsidRPr="00CA265E" w:rsidRDefault="00A22CEF" w:rsidP="00A22C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Одит от трета страна се извършва за определяне на степента на съответствие на Системата за управление</w:t>
      </w:r>
      <w:r w:rsidR="00234F7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мрежовата и информационна сигурност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EA043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ИАСАС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критериите на одита (които може да са нормативни и стандартизационни изисквания, изисквания на СУМИС или др. специфични изисквания и цели на ръководството на учреждението).</w:t>
      </w:r>
    </w:p>
    <w:p w14:paraId="544E1AEF" w14:textId="7F0866BB" w:rsidR="00A22CEF" w:rsidRPr="00CA265E" w:rsidRDefault="00A22CEF" w:rsidP="00A22C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Одитът от трета страна се изпълнява с цел сертифициране на</w:t>
      </w:r>
      <w:r w:rsidR="00EA043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ИАСАС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съответствие с действащи национални, европейски и/или международни стандарти и/или нормативни изисквания. Провежда се от квалифицирани одитори от избрана сертифицираща организация, притежаваща валидна акредитация.</w:t>
      </w:r>
    </w:p>
    <w:p w14:paraId="536C3816" w14:textId="66CC7B21" w:rsidR="00A22CEF" w:rsidRPr="00CA265E" w:rsidRDefault="00A22CEF" w:rsidP="00A22C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Провеждането на всеки одит от трета страна се извършва съобразно предварително получен план от сертифициращата организация. </w:t>
      </w:r>
      <w:r w:rsidR="000D07F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 съответствие с плана,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0AF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Изпълнителният директор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издава заповед за провеждане на одита от трета страна. В заповедта се уточняват звената/ </w:t>
      </w:r>
      <w:r w:rsidR="00394E7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дирекц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иите/ отделите, които подлежат на проверка, периодите, времетраенето, придружаващите външните одитори лица, като към нея се прилага и планът за провеждане на одита.</w:t>
      </w:r>
    </w:p>
    <w:p w14:paraId="79B08818" w14:textId="1AB7D4FB" w:rsidR="00A22CEF" w:rsidRPr="00CA265E" w:rsidRDefault="00A22CEF" w:rsidP="00A22C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След всеки одит от трета страна</w:t>
      </w:r>
      <w:r w:rsidR="000D07F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EA043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ИАСАС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изготвя доклад за резултатите от външния одит.</w:t>
      </w:r>
    </w:p>
    <w:p w14:paraId="20DA5839" w14:textId="71412D32" w:rsidR="00646B57" w:rsidRPr="00CA265E" w:rsidRDefault="00A22CEF" w:rsidP="00A22C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 случаите на констатирани несъответствия от одити от трета страна</w:t>
      </w:r>
      <w:r w:rsidR="000D07F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процедира съгласно указанията и препоръките на организацията, констатирала несъответствието (контролен орган, сертифицираща организация)</w:t>
      </w:r>
      <w:r w:rsidR="00646B57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9E103A" w14:textId="77777777" w:rsidR="00320A15" w:rsidRPr="00CA265E" w:rsidRDefault="00320A15" w:rsidP="004508D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EF2748" w14:textId="7FF82E4E" w:rsidR="004508D4" w:rsidRPr="00CA265E" w:rsidRDefault="00DD722D" w:rsidP="004508D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9B4E7B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4508D4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.2.</w:t>
      </w:r>
      <w:r w:rsidR="00E23648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4508D4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508D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08D4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Проверките</w:t>
      </w:r>
      <w:r w:rsidR="004508D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осъществяват от </w:t>
      </w:r>
      <w:r w:rsidR="00394E7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председ</w:t>
      </w:r>
      <w:r w:rsidR="004508D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ателя на Държавна </w:t>
      </w:r>
      <w:r w:rsidR="00394E7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агенц</w:t>
      </w:r>
      <w:r w:rsidR="004508D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ия "Електронно управление" на основание чл. 12, т. 6 от Закона за киберсигурност. Те се извършват съгласно стандарт БДС EN ISO 19011 "Указания за извършване на одит на системи за управление",</w:t>
      </w:r>
      <w:r w:rsidR="0081198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08D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стандарт БДС EN ISO/IEC 17020 "Оценяване на съответствието" и НМИМИС.</w:t>
      </w:r>
      <w:r w:rsidR="003212B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Докладът с резултатите от проверката</w:t>
      </w:r>
      <w:r w:rsidR="002D2BF6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оценено съответствие с одобрената методика за извършване на оценка на мрежовата и информационната сигурност</w:t>
      </w:r>
      <w:r w:rsidR="003212B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класифицира с TLP</w:t>
      </w:r>
      <w:r w:rsidR="002D2BF6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E41C5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AMBER</w:t>
      </w:r>
      <w:r w:rsidR="003212B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49AFD9" w14:textId="77777777" w:rsidR="00320A15" w:rsidRPr="00CA265E" w:rsidRDefault="00320A15" w:rsidP="004508D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325D9B" w14:textId="2347EB17" w:rsidR="003212B4" w:rsidRPr="00CA265E" w:rsidRDefault="00DD722D" w:rsidP="004508D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</w:t>
      </w:r>
      <w:r w:rsidR="009B4E7B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3212B4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.2.</w:t>
      </w:r>
      <w:r w:rsidR="00E23648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3212B4" w:rsidRPr="00CA26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Анкетите</w:t>
      </w:r>
      <w:r w:rsidR="002D2BF6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извършват от националните компетентни органи на основание Закона за киберсигурност и имат за цел да съберат информация по конкретно изискване от НМИМИС. </w:t>
      </w:r>
      <w:r w:rsidR="007E5F6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Попълнените анкети са с класификация </w:t>
      </w:r>
      <w:r w:rsidR="00664B3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TLP-</w:t>
      </w:r>
      <w:r w:rsidR="00A0553B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AMBER</w:t>
      </w:r>
      <w:r w:rsidR="007E5F6E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BBA850" w14:textId="77777777" w:rsidR="005563E3" w:rsidRPr="00CA265E" w:rsidRDefault="005563E3" w:rsidP="005563E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D9E8D3" w14:textId="77777777" w:rsidR="00ED5615" w:rsidRPr="00CA265E" w:rsidRDefault="00ED5615" w:rsidP="00ED56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0ED712" w14:textId="6CC6A000" w:rsidR="00CE699E" w:rsidRPr="00CA265E" w:rsidRDefault="00157EF5" w:rsidP="00A0034A">
      <w:pPr>
        <w:pStyle w:val="Heading2"/>
        <w:spacing w:before="0" w:after="0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43" w:name="_Toc56687255"/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XI</w:t>
      </w:r>
      <w:r w:rsidR="009B4E7B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II</w:t>
      </w:r>
      <w:r w:rsidR="001471FA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ДЕЙСТВИЯ ЗА </w:t>
      </w:r>
      <w:r w:rsidR="00BA5D92"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ПОДОБРЯВАНЕ</w:t>
      </w:r>
      <w:bookmarkEnd w:id="43"/>
    </w:p>
    <w:p w14:paraId="0D5D9493" w14:textId="4543A648" w:rsidR="00CE699E" w:rsidRPr="00CA265E" w:rsidRDefault="003F2017" w:rsidP="00A0034A">
      <w:pPr>
        <w:pStyle w:val="Heading3"/>
        <w:spacing w:before="0" w:line="240" w:lineRule="auto"/>
        <w:ind w:firstLine="709"/>
        <w:rPr>
          <w:rFonts w:ascii="Times New Roman" w:hAnsi="Times New Roman" w:cs="Times New Roman"/>
          <w:i w:val="0"/>
          <w:iCs w:val="0"/>
          <w:color w:val="000000" w:themeColor="text1"/>
        </w:rPr>
      </w:pPr>
      <w:bookmarkStart w:id="44" w:name="_Toc56687256"/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1</w:t>
      </w:r>
      <w:r w:rsidR="009B4E7B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3</w:t>
      </w:r>
      <w:r w:rsidRPr="00CA265E">
        <w:rPr>
          <w:rFonts w:ascii="Times New Roman" w:hAnsi="Times New Roman" w:cs="Times New Roman"/>
          <w:i w:val="0"/>
          <w:iCs w:val="0"/>
          <w:color w:val="000000" w:themeColor="text1"/>
        </w:rPr>
        <w:t>.1</w:t>
      </w:r>
      <w:r w:rsidR="001471FA" w:rsidRPr="00CA265E">
        <w:rPr>
          <w:rFonts w:ascii="Times New Roman" w:hAnsi="Times New Roman" w:cs="Times New Roman"/>
          <w:i w:val="0"/>
          <w:iCs w:val="0"/>
          <w:color w:val="000000" w:themeColor="text1"/>
        </w:rPr>
        <w:t xml:space="preserve">. </w:t>
      </w:r>
      <w:r w:rsidR="00157EF5" w:rsidRPr="00CA265E">
        <w:rPr>
          <w:rFonts w:ascii="Times New Roman" w:hAnsi="Times New Roman" w:cs="Times New Roman"/>
          <w:i w:val="0"/>
          <w:iCs w:val="0"/>
          <w:color w:val="000000" w:themeColor="text1"/>
        </w:rPr>
        <w:t>Несъответствие и коригиращо действие</w:t>
      </w:r>
      <w:bookmarkEnd w:id="44"/>
    </w:p>
    <w:p w14:paraId="089128CA" w14:textId="638FB17D" w:rsidR="00911AED" w:rsidRPr="00CA265E" w:rsidRDefault="00157EF5" w:rsidP="00911AE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Подобряването на нивото на защита на мрежовата и информационна сигурност в </w:t>
      </w:r>
      <w:r w:rsidR="00E0395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ИАСАС</w:t>
      </w:r>
      <w:r w:rsidR="00170D1A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1AE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се постига чрез осъществяването на целенасочени коригиращи действия.</w:t>
      </w:r>
    </w:p>
    <w:p w14:paraId="43D6916B" w14:textId="3F652079" w:rsidR="00911AED" w:rsidRPr="00CA265E" w:rsidRDefault="00911AED" w:rsidP="00911AE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Документирането, изпълнението и анализът на коригиращите действия се осъществява от </w:t>
      </w:r>
      <w:r w:rsidR="0035738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СМИС</w:t>
      </w:r>
      <w:r w:rsidR="00E0395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/друго определено за целта отговорно лице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Контролът на тези действия се осъществява от ръководни служители в </w:t>
      </w:r>
      <w:r w:rsidR="00234F7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Агенцията </w:t>
      </w:r>
      <w:r w:rsidR="006949A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34F7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Изпълнителен директор</w:t>
      </w:r>
      <w:r w:rsidR="0035738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052E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упълномощени от </w:t>
      </w:r>
      <w:r w:rsidR="00234F7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него </w:t>
      </w:r>
      <w:r w:rsidR="00A052E8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служители</w:t>
      </w:r>
      <w:r w:rsidR="006949A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07437A" w14:textId="77777777" w:rsidR="00911AED" w:rsidRPr="00CA265E" w:rsidRDefault="00911AED" w:rsidP="00D251AE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Необходимостта от провеждане на коригиращи действия може да възникне от:</w:t>
      </w:r>
    </w:p>
    <w:p w14:paraId="2DB472F1" w14:textId="16FADF41" w:rsidR="00911AED" w:rsidRPr="00CA265E" w:rsidRDefault="00911AED" w:rsidP="006C713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констатирани несъответствия спрямо изискванията </w:t>
      </w:r>
      <w:r w:rsidR="00347A8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157EF5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НМИМИС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347A82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документите от СУ</w:t>
      </w:r>
      <w:r w:rsidR="00F51CD3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МИС</w:t>
      </w:r>
      <w:r w:rsidR="006949A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установени и докладвани от служители на </w:t>
      </w:r>
      <w:r w:rsidR="00394E71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агенц</w:t>
      </w:r>
      <w:r w:rsidR="006949A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ията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EAA564C" w14:textId="29BFE135" w:rsidR="00911AED" w:rsidRPr="00CA265E" w:rsidRDefault="00911AED" w:rsidP="006C713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вътрешни </w:t>
      </w:r>
      <w:r w:rsidR="00134E6F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и/или външни одити</w:t>
      </w:r>
      <w:r w:rsidR="006D06E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 проверки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7BD9E23" w14:textId="4818DBA5" w:rsidR="00911AED" w:rsidRPr="00CA265E" w:rsidRDefault="00911AED" w:rsidP="006C713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наблюдение и </w:t>
      </w:r>
      <w:r w:rsidR="00157EF5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контрол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процесите;</w:t>
      </w:r>
    </w:p>
    <w:p w14:paraId="78EAA448" w14:textId="6C9A7CCF" w:rsidR="00911AED" w:rsidRPr="00CA265E" w:rsidRDefault="00134E6F" w:rsidP="006C713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взаимоотношения с</w:t>
      </w:r>
      <w:r w:rsidR="006D06EC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други ведомства,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доставчици и трети страни</w:t>
      </w:r>
      <w:r w:rsidR="00911AED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CAD5EA8" w14:textId="238F5297" w:rsidR="00911AED" w:rsidRPr="00CA265E" w:rsidRDefault="00911AED" w:rsidP="006C713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предписания/санкции от страна на контролни органи;</w:t>
      </w:r>
    </w:p>
    <w:p w14:paraId="7084B086" w14:textId="21B44F4F" w:rsidR="00911AED" w:rsidRPr="00CA265E" w:rsidRDefault="00911AED" w:rsidP="006C7131">
      <w:pPr>
        <w:pStyle w:val="ListParagraph"/>
        <w:numPr>
          <w:ilvl w:val="0"/>
          <w:numId w:val="5"/>
        </w:numPr>
        <w:tabs>
          <w:tab w:val="clear" w:pos="1089"/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други.</w:t>
      </w:r>
    </w:p>
    <w:p w14:paraId="1E9EBCD8" w14:textId="55992FC0" w:rsidR="005B63C4" w:rsidRPr="00CA265E" w:rsidRDefault="005B63C4" w:rsidP="005B63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В резултат на регистрираното несъответствие, при необходимост и по решение на ръководството на</w:t>
      </w:r>
      <w:r w:rsidR="00EA0434"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ИАСАС</w:t>
      </w: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, се извършва актуализация на оценените рискове и се разглежда възможността за внасяне на промени в Системата за управление на мрежовата и информационна сигурност.</w:t>
      </w:r>
    </w:p>
    <w:p w14:paraId="120C22FF" w14:textId="77777777" w:rsidR="00E0395F" w:rsidRPr="00CA265E" w:rsidRDefault="00E0395F" w:rsidP="00E0395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65E">
        <w:rPr>
          <w:rFonts w:ascii="Times New Roman" w:hAnsi="Times New Roman" w:cs="Times New Roman"/>
          <w:color w:val="000000" w:themeColor="text1"/>
          <w:sz w:val="24"/>
          <w:szCs w:val="24"/>
        </w:rPr>
        <w:t>Редът за управление на несъответствия и извършване на корекции и коригиращи действия е описан по-подробно в П 4-3 "Корекции и коригиращи действия".</w:t>
      </w:r>
    </w:p>
    <w:p w14:paraId="08CA15BA" w14:textId="2207C2F7" w:rsidR="003B1198" w:rsidRPr="00CA265E" w:rsidRDefault="003B1198" w:rsidP="005B63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CF5300" w14:textId="77777777" w:rsidR="00CA265E" w:rsidRPr="00CA265E" w:rsidRDefault="00CA265E" w:rsidP="005B63C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C119D5" w14:textId="77777777" w:rsidR="003B1198" w:rsidRPr="00262F13" w:rsidRDefault="003B1198" w:rsidP="00262F13">
      <w:pPr>
        <w:pStyle w:val="Heading2"/>
        <w:spacing w:before="0" w:after="0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bookmarkStart w:id="45" w:name="_Toc56687257"/>
      <w:r w:rsidRPr="00CA265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ТАБЛИЦА С НАПРАВЕНИТЕ ИЗМЕНЕНИЯ</w:t>
      </w:r>
      <w:bookmarkEnd w:id="45"/>
    </w:p>
    <w:tbl>
      <w:tblPr>
        <w:tblStyle w:val="TableGrid"/>
        <w:tblW w:w="9613" w:type="dxa"/>
        <w:tblLook w:val="04A0" w:firstRow="1" w:lastRow="0" w:firstColumn="1" w:lastColumn="0" w:noHBand="0" w:noVBand="1"/>
      </w:tblPr>
      <w:tblGrid>
        <w:gridCol w:w="1360"/>
        <w:gridCol w:w="1238"/>
        <w:gridCol w:w="1620"/>
        <w:gridCol w:w="5395"/>
      </w:tblGrid>
      <w:tr w:rsidR="003B1198" w:rsidRPr="00CA265E" w14:paraId="54C9A0C2" w14:textId="77777777" w:rsidTr="003B1198">
        <w:trPr>
          <w:trHeight w:val="383"/>
          <w:tblHeader/>
        </w:trPr>
        <w:tc>
          <w:tcPr>
            <w:tcW w:w="1360" w:type="dxa"/>
            <w:shd w:val="clear" w:color="auto" w:fill="E7E6E6"/>
            <w:vAlign w:val="center"/>
          </w:tcPr>
          <w:p w14:paraId="4508BCFF" w14:textId="77777777" w:rsidR="003B1198" w:rsidRPr="00CA265E" w:rsidRDefault="003B1198" w:rsidP="00F31298">
            <w:pPr>
              <w:keepNext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26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Версия №</w:t>
            </w:r>
          </w:p>
        </w:tc>
        <w:tc>
          <w:tcPr>
            <w:tcW w:w="1238" w:type="dxa"/>
            <w:shd w:val="clear" w:color="auto" w:fill="E7E6E6"/>
            <w:vAlign w:val="center"/>
          </w:tcPr>
          <w:p w14:paraId="7B475A74" w14:textId="77777777" w:rsidR="003B1198" w:rsidRPr="00CA265E" w:rsidRDefault="003B1198" w:rsidP="00F31298">
            <w:pPr>
              <w:keepNext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26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620" w:type="dxa"/>
            <w:shd w:val="clear" w:color="auto" w:fill="E7E6E6"/>
            <w:vAlign w:val="center"/>
          </w:tcPr>
          <w:p w14:paraId="7B66007C" w14:textId="77777777" w:rsidR="003B1198" w:rsidRPr="00CA265E" w:rsidRDefault="003B1198" w:rsidP="00F31298">
            <w:pPr>
              <w:keepNext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26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Страница №</w:t>
            </w:r>
          </w:p>
        </w:tc>
        <w:tc>
          <w:tcPr>
            <w:tcW w:w="5395" w:type="dxa"/>
            <w:shd w:val="clear" w:color="auto" w:fill="E7E6E6"/>
            <w:vAlign w:val="center"/>
          </w:tcPr>
          <w:p w14:paraId="132D8811" w14:textId="77777777" w:rsidR="003B1198" w:rsidRPr="00CA265E" w:rsidRDefault="003B1198" w:rsidP="00F31298">
            <w:pPr>
              <w:keepNext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26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Същност на изменението</w:t>
            </w:r>
          </w:p>
        </w:tc>
      </w:tr>
      <w:tr w:rsidR="003B1198" w:rsidRPr="00CA265E" w14:paraId="48ECD19B" w14:textId="77777777" w:rsidTr="003B1198">
        <w:trPr>
          <w:trHeight w:val="360"/>
        </w:trPr>
        <w:tc>
          <w:tcPr>
            <w:tcW w:w="1360" w:type="dxa"/>
          </w:tcPr>
          <w:p w14:paraId="56290F3D" w14:textId="77777777" w:rsidR="003B1198" w:rsidRPr="00CA265E" w:rsidRDefault="003B1198" w:rsidP="003B1198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03A6C0F" w14:textId="77777777" w:rsidR="003B1198" w:rsidRPr="00CA265E" w:rsidRDefault="003B1198" w:rsidP="003B1198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C502735" w14:textId="77777777" w:rsidR="003B1198" w:rsidRPr="00CA265E" w:rsidRDefault="003B1198" w:rsidP="003B1198">
            <w:pPr>
              <w:keepNext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9FCF918" w14:textId="77777777" w:rsidR="003B1198" w:rsidRPr="00CA265E" w:rsidRDefault="003B1198" w:rsidP="003B1198">
            <w:pPr>
              <w:keepNext/>
              <w:ind w:right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198" w:rsidRPr="00CA265E" w14:paraId="2FE2C4CE" w14:textId="77777777" w:rsidTr="003B1198">
        <w:trPr>
          <w:trHeight w:val="207"/>
        </w:trPr>
        <w:tc>
          <w:tcPr>
            <w:tcW w:w="1360" w:type="dxa"/>
          </w:tcPr>
          <w:p w14:paraId="4031F084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6E4BD30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03AADFC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6316455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198" w:rsidRPr="00CA265E" w14:paraId="7DBE22B0" w14:textId="77777777" w:rsidTr="003B1198">
        <w:trPr>
          <w:trHeight w:val="207"/>
        </w:trPr>
        <w:tc>
          <w:tcPr>
            <w:tcW w:w="1360" w:type="dxa"/>
          </w:tcPr>
          <w:p w14:paraId="29A4E7F5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</w:tcPr>
          <w:p w14:paraId="366362AB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CD0A99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E1C4634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198" w:rsidRPr="00CA265E" w14:paraId="560313B2" w14:textId="77777777" w:rsidTr="003B1198">
        <w:trPr>
          <w:trHeight w:val="207"/>
        </w:trPr>
        <w:tc>
          <w:tcPr>
            <w:tcW w:w="1360" w:type="dxa"/>
          </w:tcPr>
          <w:p w14:paraId="0245A610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</w:tcPr>
          <w:p w14:paraId="45006B7C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C284C51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10488DA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198" w:rsidRPr="00CA265E" w14:paraId="7E01B56D" w14:textId="77777777" w:rsidTr="003B1198">
        <w:trPr>
          <w:trHeight w:val="207"/>
        </w:trPr>
        <w:tc>
          <w:tcPr>
            <w:tcW w:w="1360" w:type="dxa"/>
          </w:tcPr>
          <w:p w14:paraId="4F178149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</w:tcPr>
          <w:p w14:paraId="53C79D64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BEDF74C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334DCA6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198" w:rsidRPr="00CA265E" w14:paraId="4521E294" w14:textId="77777777" w:rsidTr="003B1198">
        <w:trPr>
          <w:trHeight w:val="207"/>
        </w:trPr>
        <w:tc>
          <w:tcPr>
            <w:tcW w:w="1360" w:type="dxa"/>
          </w:tcPr>
          <w:p w14:paraId="229A10BC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</w:tcPr>
          <w:p w14:paraId="0B80B2C6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570B6D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D5E48F7" w14:textId="77777777" w:rsidR="003B1198" w:rsidRPr="00CA265E" w:rsidRDefault="003B1198" w:rsidP="003B11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B1198" w:rsidRPr="00CA265E" w14:paraId="22A247DD" w14:textId="77777777" w:rsidTr="003B1198">
        <w:trPr>
          <w:trHeight w:val="207"/>
        </w:trPr>
        <w:tc>
          <w:tcPr>
            <w:tcW w:w="1360" w:type="dxa"/>
          </w:tcPr>
          <w:p w14:paraId="3FFE201B" w14:textId="77777777" w:rsidR="003B1198" w:rsidRPr="00CA265E" w:rsidRDefault="003B1198" w:rsidP="00F31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8" w:type="dxa"/>
          </w:tcPr>
          <w:p w14:paraId="13228B92" w14:textId="77777777" w:rsidR="003B1198" w:rsidRPr="00CA265E" w:rsidRDefault="003B1198" w:rsidP="00F31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5118C3" w14:textId="77777777" w:rsidR="003B1198" w:rsidRPr="00CA265E" w:rsidRDefault="003B1198" w:rsidP="00F31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52FB792" w14:textId="77777777" w:rsidR="003B1198" w:rsidRPr="00CA265E" w:rsidRDefault="003B1198" w:rsidP="00F312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6ABAB5F" w14:textId="77777777" w:rsidR="003B1198" w:rsidRPr="00CA265E" w:rsidRDefault="003B1198" w:rsidP="00F3129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1198" w:rsidRPr="00CA265E" w:rsidSect="00F60CB0">
      <w:pgSz w:w="11907" w:h="16840" w:code="9"/>
      <w:pgMar w:top="1701" w:right="851" w:bottom="1134" w:left="1418" w:header="56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315AE" w14:textId="77777777" w:rsidR="008761F0" w:rsidRDefault="008761F0">
      <w:pPr>
        <w:spacing w:after="0" w:line="240" w:lineRule="auto"/>
      </w:pPr>
      <w:r>
        <w:separator/>
      </w:r>
    </w:p>
  </w:endnote>
  <w:endnote w:type="continuationSeparator" w:id="0">
    <w:p w14:paraId="0E6381B7" w14:textId="77777777" w:rsidR="008761F0" w:rsidRDefault="0087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7" w:type="dxa"/>
      <w:tblInd w:w="-34" w:type="dxa"/>
      <w:tblLayout w:type="fixed"/>
      <w:tblLook w:val="0000" w:firstRow="0" w:lastRow="0" w:firstColumn="0" w:lastColumn="0" w:noHBand="0" w:noVBand="0"/>
    </w:tblPr>
    <w:tblGrid>
      <w:gridCol w:w="10207"/>
    </w:tblGrid>
    <w:tr w:rsidR="008761F0" w:rsidRPr="00332B3A" w14:paraId="6B56D79F" w14:textId="77777777" w:rsidTr="00C00D02">
      <w:tc>
        <w:tcPr>
          <w:tcW w:w="1020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9249437" w14:textId="77777777" w:rsidR="008761F0" w:rsidRPr="00646C41" w:rsidRDefault="008761F0" w:rsidP="00646C41">
          <w:pPr>
            <w:pStyle w:val="Footer"/>
            <w:jc w:val="center"/>
            <w:rPr>
              <w:rFonts w:ascii="Calibri" w:hAnsi="Calibri" w:cs="Arial"/>
              <w:color w:val="000000" w:themeColor="text1"/>
              <w:sz w:val="24"/>
              <w:szCs w:val="24"/>
            </w:rPr>
          </w:pPr>
          <w:r w:rsidRPr="00646C41">
            <w:rPr>
              <w:rFonts w:ascii="Calibri" w:hAnsi="Calibri" w:cs="Arial"/>
              <w:color w:val="000000" w:themeColor="text1"/>
              <w:sz w:val="24"/>
              <w:szCs w:val="24"/>
            </w:rPr>
            <w:t>Документът е конфиденциален и се забранява разпространението му, без разрешение на ръководството</w:t>
          </w:r>
        </w:p>
      </w:tc>
    </w:tr>
  </w:tbl>
  <w:p w14:paraId="7D9AE033" w14:textId="77777777" w:rsidR="008761F0" w:rsidRPr="00332B3A" w:rsidRDefault="008761F0" w:rsidP="00332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9" w:type="dxa"/>
      <w:tblInd w:w="28" w:type="dxa"/>
      <w:tblBorders>
        <w:top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864"/>
      <w:gridCol w:w="4865"/>
    </w:tblGrid>
    <w:tr w:rsidR="008761F0" w:rsidRPr="00FA43EF" w14:paraId="2432FF71" w14:textId="77777777" w:rsidTr="00724441">
      <w:trPr>
        <w:trHeight w:val="302"/>
      </w:trPr>
      <w:tc>
        <w:tcPr>
          <w:tcW w:w="4864" w:type="dxa"/>
        </w:tcPr>
        <w:p w14:paraId="3743988A" w14:textId="676EAA7A" w:rsidR="008761F0" w:rsidRPr="00D03428" w:rsidRDefault="008761F0" w:rsidP="00724441">
          <w:pPr>
            <w:spacing w:after="0" w:line="240" w:lineRule="auto"/>
            <w:ind w:left="-30"/>
            <w:rPr>
              <w:rFonts w:ascii="Times New Roman" w:hAnsi="Times New Roman" w:cs="Times New Roman"/>
              <w:color w:val="000000"/>
              <w:sz w:val="24"/>
              <w:szCs w:val="24"/>
              <w:lang w:val="en-US"/>
            </w:rPr>
          </w:pPr>
          <w:bookmarkStart w:id="1" w:name="_Hlk506969884"/>
        </w:p>
      </w:tc>
      <w:tc>
        <w:tcPr>
          <w:tcW w:w="4865" w:type="dxa"/>
        </w:tcPr>
        <w:p w14:paraId="373FC345" w14:textId="734190FF" w:rsidR="008761F0" w:rsidRPr="00FA43EF" w:rsidRDefault="008761F0" w:rsidP="00724441">
          <w:pPr>
            <w:spacing w:after="0" w:line="240" w:lineRule="auto"/>
            <w:ind w:right="-31"/>
            <w:jc w:val="right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FA43EF">
            <w:rPr>
              <w:rFonts w:ascii="Times New Roman" w:hAnsi="Times New Roman" w:cs="Times New Roman"/>
              <w:color w:val="33FF00"/>
              <w:sz w:val="24"/>
              <w:szCs w:val="24"/>
              <w:shd w:val="clear" w:color="auto" w:fill="000000"/>
              <w:lang w:val="en-US"/>
            </w:rPr>
            <w:t xml:space="preserve"> TLP-GREEN </w:t>
          </w:r>
          <w:r w:rsidRPr="00FA43EF">
            <w:rPr>
              <w:rFonts w:ascii="Times New Roman" w:hAnsi="Times New Roman" w:cs="Times New Roman"/>
              <w:color w:val="000000"/>
              <w:sz w:val="24"/>
              <w:szCs w:val="24"/>
            </w:rPr>
            <w:tab/>
          </w:r>
        </w:p>
      </w:tc>
    </w:tr>
    <w:bookmarkEnd w:id="1"/>
  </w:tbl>
  <w:p w14:paraId="67F1ADE3" w14:textId="0DEB0E3A" w:rsidR="008761F0" w:rsidRDefault="008761F0">
    <w:pPr>
      <w:pStyle w:val="Footer"/>
      <w:rPr>
        <w:rFonts w:ascii="Verdana" w:hAnsi="Verdana" w:cs="Times New Roman"/>
        <w:color w:val="auto"/>
        <w:sz w:val="20"/>
        <w:szCs w:val="20"/>
      </w:rPr>
    </w:pPr>
  </w:p>
  <w:p w14:paraId="0D8D8A5C" w14:textId="77777777" w:rsidR="008761F0" w:rsidRPr="009C72AE" w:rsidRDefault="008761F0">
    <w:pPr>
      <w:pStyle w:val="Footer"/>
      <w:rPr>
        <w:rFonts w:ascii="Verdana" w:hAnsi="Verdana" w:cs="Times New Roman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78"/>
      <w:gridCol w:w="3378"/>
      <w:gridCol w:w="2883"/>
    </w:tblGrid>
    <w:tr w:rsidR="008761F0" w:rsidRPr="00394E71" w14:paraId="18F2A097" w14:textId="77777777" w:rsidTr="008761F0">
      <w:trPr>
        <w:trHeight w:val="428"/>
      </w:trPr>
      <w:tc>
        <w:tcPr>
          <w:tcW w:w="3378" w:type="dxa"/>
          <w:shd w:val="clear" w:color="auto" w:fill="auto"/>
        </w:tcPr>
        <w:p w14:paraId="7FE3BE2C" w14:textId="77777777" w:rsidR="008761F0" w:rsidRPr="00F60CB0" w:rsidRDefault="008761F0" w:rsidP="00394E71">
          <w:pPr>
            <w:spacing w:after="0" w:line="240" w:lineRule="auto"/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</w:pPr>
          <w:r w:rsidRPr="00F60CB0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>Версия: 1.0</w:t>
          </w:r>
        </w:p>
        <w:p w14:paraId="5F038A54" w14:textId="77777777" w:rsidR="008761F0" w:rsidRPr="00394E71" w:rsidRDefault="008761F0" w:rsidP="00394E71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F60CB0"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t>Ефективна от 16 ноември 2020</w:t>
          </w:r>
        </w:p>
      </w:tc>
      <w:tc>
        <w:tcPr>
          <w:tcW w:w="3378" w:type="dxa"/>
          <w:shd w:val="clear" w:color="auto" w:fill="auto"/>
        </w:tcPr>
        <w:p w14:paraId="25DEAB88" w14:textId="77777777" w:rsidR="008761F0" w:rsidRPr="00394E71" w:rsidRDefault="008761F0" w:rsidP="00394E71">
          <w:pPr>
            <w:spacing w:after="0" w:line="240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</w:tc>
      <w:tc>
        <w:tcPr>
          <w:tcW w:w="2883" w:type="dxa"/>
          <w:shd w:val="clear" w:color="auto" w:fill="auto"/>
        </w:tcPr>
        <w:p w14:paraId="6A675346" w14:textId="710E101D" w:rsidR="008761F0" w:rsidRPr="00394E71" w:rsidRDefault="008761F0" w:rsidP="00394E71">
          <w:pPr>
            <w:spacing w:after="0" w:line="240" w:lineRule="auto"/>
            <w:jc w:val="right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94E71">
            <w:rPr>
              <w:rFonts w:ascii="Times New Roman" w:hAnsi="Times New Roman" w:cs="Times New Roman"/>
              <w:color w:val="33FF00"/>
              <w:sz w:val="24"/>
              <w:szCs w:val="24"/>
              <w:shd w:val="clear" w:color="auto" w:fill="000000"/>
              <w:lang w:val="en-US"/>
            </w:rPr>
            <w:t>TLP-GREEN</w:t>
          </w:r>
        </w:p>
      </w:tc>
    </w:tr>
  </w:tbl>
  <w:p w14:paraId="3C5E18C2" w14:textId="28CDF2AE" w:rsidR="008761F0" w:rsidRPr="00394E71" w:rsidRDefault="008761F0" w:rsidP="00394E71">
    <w:pPr>
      <w:pStyle w:val="Footer"/>
      <w:tabs>
        <w:tab w:val="left" w:pos="480"/>
      </w:tabs>
      <w:rPr>
        <w:rFonts w:ascii="Times New Roman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3BAC" w14:textId="77777777" w:rsidR="008761F0" w:rsidRDefault="008761F0">
      <w:pPr>
        <w:spacing w:after="0" w:line="240" w:lineRule="auto"/>
      </w:pPr>
      <w:r>
        <w:separator/>
      </w:r>
    </w:p>
  </w:footnote>
  <w:footnote w:type="continuationSeparator" w:id="0">
    <w:p w14:paraId="41973B8D" w14:textId="77777777" w:rsidR="008761F0" w:rsidRDefault="0087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1668"/>
      <w:gridCol w:w="8186"/>
    </w:tblGrid>
    <w:tr w:rsidR="008761F0" w:rsidRPr="00E56348" w14:paraId="2CE45EAF" w14:textId="77777777" w:rsidTr="002E75E9">
      <w:tc>
        <w:tcPr>
          <w:tcW w:w="1668" w:type="dxa"/>
          <w:shd w:val="clear" w:color="auto" w:fill="auto"/>
        </w:tcPr>
        <w:p w14:paraId="5E4E7094" w14:textId="77777777" w:rsidR="008761F0" w:rsidRPr="00E56348" w:rsidRDefault="008761F0" w:rsidP="00E56348">
          <w:pPr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color w:val="auto"/>
              <w:lang w:eastAsia="en-US"/>
            </w:rPr>
          </w:pPr>
        </w:p>
      </w:tc>
      <w:tc>
        <w:tcPr>
          <w:tcW w:w="8186" w:type="dxa"/>
          <w:shd w:val="clear" w:color="auto" w:fill="auto"/>
          <w:vAlign w:val="bottom"/>
        </w:tcPr>
        <w:p w14:paraId="0241CED6" w14:textId="720A789A" w:rsidR="008761F0" w:rsidRPr="00E56348" w:rsidRDefault="008761F0" w:rsidP="00E56348">
          <w:pPr>
            <w:tabs>
              <w:tab w:val="center" w:pos="4153"/>
              <w:tab w:val="left" w:pos="7200"/>
              <w:tab w:val="right" w:pos="8306"/>
            </w:tabs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  <w:lang w:eastAsia="en-US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  <w:lang w:eastAsia="en-US"/>
            </w:rPr>
            <w:t>Политика по мрежова и информационна сигурност</w:t>
          </w:r>
        </w:p>
        <w:p w14:paraId="31A89EE4" w14:textId="77777777" w:rsidR="008761F0" w:rsidRPr="00E56348" w:rsidRDefault="008761F0" w:rsidP="00E56348">
          <w:pPr>
            <w:tabs>
              <w:tab w:val="center" w:pos="4153"/>
              <w:tab w:val="left" w:pos="7200"/>
              <w:tab w:val="right" w:pos="8306"/>
            </w:tabs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auto"/>
              <w:sz w:val="22"/>
              <w:szCs w:val="22"/>
              <w:lang w:eastAsia="en-US"/>
            </w:rPr>
          </w:pPr>
          <w:r w:rsidRPr="00E56348">
            <w:rPr>
              <w:rFonts w:ascii="Times New Roman" w:eastAsia="Times New Roman" w:hAnsi="Times New Roman" w:cs="Times New Roman"/>
              <w:b/>
              <w:color w:val="auto"/>
              <w:sz w:val="22"/>
              <w:szCs w:val="22"/>
              <w:lang w:eastAsia="en-US"/>
            </w:rPr>
            <w:t xml:space="preserve">Страници </w:t>
          </w:r>
          <w:r w:rsidRPr="00E56348">
            <w:rPr>
              <w:rFonts w:ascii="Times New Roman" w:eastAsia="Times New Roman" w:hAnsi="Times New Roman" w:cs="Times New Roman"/>
              <w:b/>
              <w:color w:val="auto"/>
              <w:sz w:val="22"/>
              <w:szCs w:val="22"/>
              <w:lang w:eastAsia="en-US"/>
            </w:rPr>
            <w:fldChar w:fldCharType="begin"/>
          </w:r>
          <w:r w:rsidRPr="00E56348">
            <w:rPr>
              <w:rFonts w:ascii="Times New Roman" w:eastAsia="Times New Roman" w:hAnsi="Times New Roman" w:cs="Times New Roman"/>
              <w:b/>
              <w:color w:val="auto"/>
              <w:sz w:val="22"/>
              <w:szCs w:val="22"/>
              <w:lang w:eastAsia="en-US"/>
            </w:rPr>
            <w:instrText xml:space="preserve"> PAGE </w:instrText>
          </w:r>
          <w:r w:rsidRPr="00E56348">
            <w:rPr>
              <w:rFonts w:ascii="Times New Roman" w:eastAsia="Times New Roman" w:hAnsi="Times New Roman" w:cs="Times New Roman"/>
              <w:b/>
              <w:color w:val="auto"/>
              <w:sz w:val="22"/>
              <w:szCs w:val="22"/>
              <w:lang w:eastAsia="en-US"/>
            </w:rPr>
            <w:fldChar w:fldCharType="separate"/>
          </w:r>
          <w:r w:rsidRPr="00E56348">
            <w:rPr>
              <w:rFonts w:ascii="Times New Roman" w:eastAsia="Times New Roman" w:hAnsi="Times New Roman" w:cs="Times New Roman"/>
              <w:b/>
              <w:color w:val="auto"/>
              <w:sz w:val="22"/>
              <w:szCs w:val="22"/>
              <w:lang w:eastAsia="en-US"/>
            </w:rPr>
            <w:t>1</w:t>
          </w:r>
          <w:r w:rsidRPr="00E56348">
            <w:rPr>
              <w:rFonts w:ascii="Times New Roman" w:eastAsia="Times New Roman" w:hAnsi="Times New Roman" w:cs="Times New Roman"/>
              <w:b/>
              <w:color w:val="auto"/>
              <w:sz w:val="22"/>
              <w:szCs w:val="22"/>
              <w:lang w:eastAsia="en-US"/>
            </w:rPr>
            <w:fldChar w:fldCharType="end"/>
          </w:r>
          <w:r w:rsidRPr="00E56348">
            <w:rPr>
              <w:rFonts w:ascii="Times New Roman" w:eastAsia="Times New Roman" w:hAnsi="Times New Roman" w:cs="Times New Roman"/>
              <w:b/>
              <w:color w:val="auto"/>
              <w:sz w:val="22"/>
              <w:szCs w:val="22"/>
              <w:lang w:eastAsia="en-US"/>
            </w:rPr>
            <w:t xml:space="preserve"> от </w:t>
          </w:r>
          <w:r w:rsidRPr="00E56348">
            <w:rPr>
              <w:rFonts w:ascii="Times New Roman" w:eastAsia="Times New Roman" w:hAnsi="Times New Roman" w:cs="Times New Roman"/>
              <w:b/>
              <w:color w:val="auto"/>
              <w:sz w:val="22"/>
              <w:szCs w:val="22"/>
              <w:lang w:eastAsia="en-US"/>
            </w:rPr>
            <w:fldChar w:fldCharType="begin"/>
          </w:r>
          <w:r w:rsidRPr="00E56348">
            <w:rPr>
              <w:rFonts w:ascii="Times New Roman" w:eastAsia="Times New Roman" w:hAnsi="Times New Roman" w:cs="Times New Roman"/>
              <w:b/>
              <w:color w:val="auto"/>
              <w:sz w:val="22"/>
              <w:szCs w:val="22"/>
              <w:lang w:eastAsia="en-US"/>
            </w:rPr>
            <w:instrText xml:space="preserve"> NUMPAGES </w:instrText>
          </w:r>
          <w:r w:rsidRPr="00E56348">
            <w:rPr>
              <w:rFonts w:ascii="Times New Roman" w:eastAsia="Times New Roman" w:hAnsi="Times New Roman" w:cs="Times New Roman"/>
              <w:b/>
              <w:color w:val="auto"/>
              <w:sz w:val="22"/>
              <w:szCs w:val="22"/>
              <w:lang w:eastAsia="en-US"/>
            </w:rPr>
            <w:fldChar w:fldCharType="separate"/>
          </w:r>
          <w:r w:rsidRPr="00E56348">
            <w:rPr>
              <w:rFonts w:ascii="Times New Roman" w:eastAsia="Times New Roman" w:hAnsi="Times New Roman" w:cs="Times New Roman"/>
              <w:b/>
              <w:color w:val="auto"/>
              <w:sz w:val="22"/>
              <w:szCs w:val="22"/>
              <w:lang w:eastAsia="en-US"/>
            </w:rPr>
            <w:t>10</w:t>
          </w:r>
          <w:r w:rsidRPr="00E56348">
            <w:rPr>
              <w:rFonts w:ascii="Times New Roman" w:eastAsia="Times New Roman" w:hAnsi="Times New Roman" w:cs="Times New Roman"/>
              <w:b/>
              <w:color w:val="auto"/>
              <w:sz w:val="22"/>
              <w:szCs w:val="22"/>
              <w:lang w:eastAsia="en-US"/>
            </w:rPr>
            <w:fldChar w:fldCharType="end"/>
          </w:r>
        </w:p>
      </w:tc>
    </w:tr>
    <w:tr w:rsidR="008761F0" w:rsidRPr="00E56348" w14:paraId="3097C484" w14:textId="77777777" w:rsidTr="002E75E9">
      <w:tc>
        <w:tcPr>
          <w:tcW w:w="1668" w:type="dxa"/>
          <w:shd w:val="clear" w:color="auto" w:fill="auto"/>
        </w:tcPr>
        <w:p w14:paraId="50111F7D" w14:textId="5EC10031" w:rsidR="008761F0" w:rsidRPr="00E56348" w:rsidRDefault="008761F0" w:rsidP="00E56348">
          <w:pPr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auto"/>
              <w:sz w:val="28"/>
              <w:szCs w:val="28"/>
              <w:lang w:eastAsia="en-US"/>
            </w:rPr>
          </w:pPr>
          <w:r w:rsidRPr="00E56348">
            <w:rPr>
              <w:rFonts w:ascii="Times New Roman" w:eastAsia="Times New Roman" w:hAnsi="Times New Roman" w:cs="Times New Roman"/>
              <w:b/>
              <w:bCs/>
              <w:noProof/>
              <w:color w:val="auto"/>
              <w:sz w:val="28"/>
              <w:szCs w:val="28"/>
              <w:lang w:eastAsia="en-US"/>
            </w:rPr>
            <w:drawing>
              <wp:inline distT="0" distB="0" distL="0" distR="0" wp14:anchorId="4DA8C305" wp14:editId="4B4CDCD7">
                <wp:extent cx="901700" cy="8763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6" w:type="dxa"/>
          <w:shd w:val="clear" w:color="auto" w:fill="auto"/>
          <w:vAlign w:val="bottom"/>
        </w:tcPr>
        <w:p w14:paraId="3BF1D5ED" w14:textId="77777777" w:rsidR="008761F0" w:rsidRPr="00E56348" w:rsidRDefault="008761F0" w:rsidP="00E56348">
          <w:pPr>
            <w:tabs>
              <w:tab w:val="center" w:pos="4153"/>
              <w:tab w:val="left" w:pos="7200"/>
              <w:tab w:val="right" w:pos="8306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auto"/>
              <w:spacing w:val="22"/>
              <w:sz w:val="28"/>
              <w:szCs w:val="28"/>
              <w:lang w:eastAsia="bg-BG"/>
            </w:rPr>
          </w:pPr>
          <w:r w:rsidRPr="00E56348">
            <w:rPr>
              <w:rFonts w:ascii="Times New Roman" w:eastAsia="Times New Roman" w:hAnsi="Times New Roman" w:cs="Times New Roman"/>
              <w:b/>
              <w:bCs/>
              <w:color w:val="auto"/>
              <w:spacing w:val="22"/>
              <w:sz w:val="28"/>
              <w:szCs w:val="28"/>
              <w:lang w:eastAsia="bg-BG"/>
            </w:rPr>
            <w:t>Министерство на земеделието, храните и горите</w:t>
          </w:r>
        </w:p>
        <w:p w14:paraId="47A8C4EE" w14:textId="77777777" w:rsidR="008761F0" w:rsidRPr="00E56348" w:rsidRDefault="008761F0" w:rsidP="00E56348">
          <w:pPr>
            <w:suppressAutoHyphens/>
            <w:spacing w:after="0" w:line="240" w:lineRule="auto"/>
            <w:ind w:right="6"/>
            <w:rPr>
              <w:rFonts w:ascii="Times New Roman" w:eastAsia="Times New Roman" w:hAnsi="Times New Roman" w:cs="Times New Roman"/>
              <w:b/>
              <w:bCs/>
              <w:color w:val="auto"/>
              <w:sz w:val="28"/>
              <w:szCs w:val="28"/>
              <w:lang w:eastAsia="bg-BG"/>
            </w:rPr>
          </w:pPr>
          <w:r w:rsidRPr="00E56348">
            <w:rPr>
              <w:rFonts w:ascii="Times New Roman" w:eastAsia="Times New Roman" w:hAnsi="Times New Roman" w:cs="Times New Roman"/>
              <w:b/>
              <w:bCs/>
              <w:color w:val="auto"/>
              <w:sz w:val="28"/>
              <w:szCs w:val="28"/>
              <w:lang w:eastAsia="bg-BG"/>
            </w:rPr>
            <w:t>Изпълнителна агенция по сортоизпитване, апробация и семеконтрол</w:t>
          </w:r>
        </w:p>
      </w:tc>
    </w:tr>
  </w:tbl>
  <w:p w14:paraId="495ABE90" w14:textId="77777777" w:rsidR="008761F0" w:rsidRPr="00E56348" w:rsidRDefault="008761F0" w:rsidP="00E5634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auto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40CDA" w14:textId="41BB1CC4" w:rsidR="008761F0" w:rsidRDefault="00876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2694"/>
      <w:gridCol w:w="6944"/>
    </w:tblGrid>
    <w:tr w:rsidR="008761F0" w:rsidRPr="00394E71" w14:paraId="4818BB80" w14:textId="77777777" w:rsidTr="00611614">
      <w:tc>
        <w:tcPr>
          <w:tcW w:w="2694" w:type="dxa"/>
          <w:shd w:val="clear" w:color="auto" w:fill="auto"/>
          <w:vAlign w:val="center"/>
        </w:tcPr>
        <w:p w14:paraId="19C25709" w14:textId="70275615" w:rsidR="008761F0" w:rsidRPr="00394E71" w:rsidRDefault="008761F0" w:rsidP="00394E71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color w:val="000000"/>
              <w:sz w:val="24"/>
              <w:szCs w:val="24"/>
            </w:rPr>
          </w:pPr>
          <w:r w:rsidRPr="00394E71">
            <w:rPr>
              <w:rFonts w:ascii="Times New Roman" w:hAnsi="Times New Roman" w:cs="Times New Roman"/>
              <w:b/>
              <w:bCs/>
              <w:noProof/>
              <w:color w:val="000000"/>
              <w:sz w:val="24"/>
              <w:szCs w:val="24"/>
            </w:rPr>
            <w:drawing>
              <wp:inline distT="0" distB="0" distL="0" distR="0" wp14:anchorId="73839399" wp14:editId="7DE5B395">
                <wp:extent cx="657225" cy="65024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54" t="5882" r="6487" b="56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4" w:type="dxa"/>
          <w:shd w:val="clear" w:color="auto" w:fill="auto"/>
          <w:vAlign w:val="center"/>
        </w:tcPr>
        <w:p w14:paraId="09BD915D" w14:textId="0A4E515C" w:rsidR="008761F0" w:rsidRPr="00394E71" w:rsidRDefault="008761F0" w:rsidP="00394E71">
          <w:pPr>
            <w:suppressAutoHyphens/>
            <w:spacing w:after="0" w:line="240" w:lineRule="auto"/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ПМИС</w:t>
          </w:r>
          <w:r w:rsidRPr="00394E7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r w:rsidRPr="00394E71">
            <w:rPr>
              <w:rFonts w:ascii="Times New Roman" w:hAnsi="Times New Roman" w:cs="Times New Roman"/>
              <w:b/>
              <w:bCs/>
              <w:sz w:val="24"/>
              <w:szCs w:val="24"/>
            </w:rPr>
            <w:t>Политика за мрежова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394E7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и информационна сигурност </w:t>
          </w:r>
        </w:p>
        <w:p w14:paraId="233BCC48" w14:textId="7502DBF7" w:rsidR="008761F0" w:rsidRPr="00394E71" w:rsidRDefault="008761F0" w:rsidP="00394E71">
          <w:pPr>
            <w:suppressAutoHyphens/>
            <w:spacing w:after="0" w:line="240" w:lineRule="auto"/>
            <w:jc w:val="right"/>
            <w:rPr>
              <w:rFonts w:ascii="Times New Roman" w:eastAsia="Calibri" w:hAnsi="Times New Roman" w:cs="Times New Roman"/>
              <w:b/>
              <w:bCs/>
              <w:color w:val="000000"/>
              <w:sz w:val="24"/>
              <w:szCs w:val="24"/>
            </w:rPr>
          </w:pPr>
          <w:r w:rsidRPr="00394E7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Страници </w:t>
          </w:r>
          <w:r w:rsidRPr="00394E7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394E7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PAGE </w:instrText>
          </w:r>
          <w:r w:rsidRPr="00394E7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Pr="00394E71"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  <w:r w:rsidRPr="00394E7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394E7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от </w:t>
          </w:r>
          <w:r w:rsidRPr="00394E7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394E7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NUMPAGES </w:instrText>
          </w:r>
          <w:r w:rsidRPr="00394E7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Pr="00394E71">
            <w:rPr>
              <w:rFonts w:ascii="Times New Roman" w:hAnsi="Times New Roman" w:cs="Times New Roman"/>
              <w:b/>
              <w:bCs/>
              <w:sz w:val="24"/>
              <w:szCs w:val="24"/>
            </w:rPr>
            <w:t>13</w:t>
          </w:r>
          <w:r w:rsidRPr="00394E7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68F62ABB" w14:textId="77777777" w:rsidR="008761F0" w:rsidRPr="00394E71" w:rsidRDefault="008761F0" w:rsidP="00394E71">
    <w:pPr>
      <w:pStyle w:val="Header"/>
      <w:rPr>
        <w:rFonts w:ascii="Times New Roman" w:hAnsi="Times New Roman" w:cs="Times New Roman"/>
        <w:color w:val="auto"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6030A" w14:textId="1DF100DF" w:rsidR="008761F0" w:rsidRDefault="00876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C3BE7"/>
    <w:multiLevelType w:val="hybridMultilevel"/>
    <w:tmpl w:val="B9FC9B2A"/>
    <w:lvl w:ilvl="0" w:tplc="0402000D">
      <w:start w:val="1"/>
      <w:numFmt w:val="bullet"/>
      <w:lvlText w:val=""/>
      <w:lvlJc w:val="left"/>
      <w:pPr>
        <w:tabs>
          <w:tab w:val="num" w:pos="1089"/>
        </w:tabs>
        <w:ind w:left="1089" w:hanging="380"/>
      </w:pPr>
      <w:rPr>
        <w:rFonts w:ascii="Wingdings" w:hAnsi="Wingdings" w:hint="default"/>
      </w:rPr>
    </w:lvl>
    <w:lvl w:ilvl="1" w:tplc="5428DD2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C18B1"/>
    <w:multiLevelType w:val="hybridMultilevel"/>
    <w:tmpl w:val="E384C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E0151E"/>
    <w:multiLevelType w:val="hybridMultilevel"/>
    <w:tmpl w:val="F788BA46"/>
    <w:lvl w:ilvl="0" w:tplc="9BD0F8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123A"/>
    <w:multiLevelType w:val="hybridMultilevel"/>
    <w:tmpl w:val="E35CCC38"/>
    <w:lvl w:ilvl="0" w:tplc="FE5A47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8E86476">
      <w:numFmt w:val="bullet"/>
      <w:lvlText w:val="•"/>
      <w:lvlJc w:val="left"/>
      <w:pPr>
        <w:ind w:left="2524" w:hanging="735"/>
      </w:pPr>
      <w:rPr>
        <w:rFonts w:ascii="Verdana" w:eastAsia="Times New Roman" w:hAnsi="Verdana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CC07A7"/>
    <w:multiLevelType w:val="hybridMultilevel"/>
    <w:tmpl w:val="A4DE4E3A"/>
    <w:lvl w:ilvl="0" w:tplc="040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28388B"/>
    <w:multiLevelType w:val="multilevel"/>
    <w:tmpl w:val="F544EB3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  <w:bCs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342E18FA"/>
    <w:multiLevelType w:val="hybridMultilevel"/>
    <w:tmpl w:val="9154DA20"/>
    <w:lvl w:ilvl="0" w:tplc="971A58E8">
      <w:start w:val="1"/>
      <w:numFmt w:val="bullet"/>
      <w:pStyle w:val="NEWNSU"/>
      <w:lvlText w:val="­"/>
      <w:lvlJc w:val="left"/>
      <w:pPr>
        <w:tabs>
          <w:tab w:val="num" w:pos="1089"/>
        </w:tabs>
        <w:ind w:left="1089" w:hanging="38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A2754"/>
    <w:multiLevelType w:val="hybridMultilevel"/>
    <w:tmpl w:val="AD8A15BA"/>
    <w:lvl w:ilvl="0" w:tplc="B3BA5EA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AB759E"/>
    <w:multiLevelType w:val="hybridMultilevel"/>
    <w:tmpl w:val="01CC444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963B43"/>
    <w:multiLevelType w:val="hybridMultilevel"/>
    <w:tmpl w:val="586C7FF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556E"/>
    <w:multiLevelType w:val="hybridMultilevel"/>
    <w:tmpl w:val="391097B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29D1572"/>
    <w:multiLevelType w:val="hybridMultilevel"/>
    <w:tmpl w:val="A3847E34"/>
    <w:lvl w:ilvl="0" w:tplc="5428DD2C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5428DD2C">
      <w:start w:val="7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1A80704">
      <w:numFmt w:val="bullet"/>
      <w:lvlText w:val="•"/>
      <w:lvlJc w:val="left"/>
      <w:pPr>
        <w:ind w:left="3229" w:hanging="72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1719AD"/>
    <w:multiLevelType w:val="hybridMultilevel"/>
    <w:tmpl w:val="45AE78A2"/>
    <w:lvl w:ilvl="0" w:tplc="D814076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B7236E"/>
    <w:multiLevelType w:val="hybridMultilevel"/>
    <w:tmpl w:val="E9FE651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C30A0C"/>
    <w:multiLevelType w:val="hybridMultilevel"/>
    <w:tmpl w:val="43628BD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AF2139B"/>
    <w:multiLevelType w:val="hybridMultilevel"/>
    <w:tmpl w:val="8AFC73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522B7B"/>
    <w:multiLevelType w:val="hybridMultilevel"/>
    <w:tmpl w:val="E468FCAE"/>
    <w:lvl w:ilvl="0" w:tplc="359C25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656205"/>
    <w:multiLevelType w:val="hybridMultilevel"/>
    <w:tmpl w:val="AD7ACD8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6CAB9CA">
      <w:numFmt w:val="bullet"/>
      <w:lvlText w:val="•"/>
      <w:lvlJc w:val="left"/>
      <w:pPr>
        <w:ind w:left="2509" w:hanging="720"/>
      </w:pPr>
      <w:rPr>
        <w:rFonts w:ascii="Times New Roman" w:eastAsia="Times New Roman" w:hAnsi="Times New Roman" w:cs="Times New Roman" w:hint="default"/>
      </w:rPr>
    </w:lvl>
    <w:lvl w:ilvl="2" w:tplc="4DA87960">
      <w:numFmt w:val="bullet"/>
      <w:lvlText w:val="-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036530"/>
    <w:multiLevelType w:val="hybridMultilevel"/>
    <w:tmpl w:val="7BA271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40D25"/>
    <w:multiLevelType w:val="hybridMultilevel"/>
    <w:tmpl w:val="E924B6FE"/>
    <w:lvl w:ilvl="0" w:tplc="04090001">
      <w:start w:val="1"/>
      <w:numFmt w:val="bullet"/>
      <w:lvlText w:val=""/>
      <w:lvlJc w:val="left"/>
      <w:pPr>
        <w:tabs>
          <w:tab w:val="num" w:pos="1100"/>
        </w:tabs>
        <w:ind w:left="1100" w:hanging="38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1" w15:restartNumberingAfterBreak="0">
    <w:nsid w:val="7BC15E6C"/>
    <w:multiLevelType w:val="hybridMultilevel"/>
    <w:tmpl w:val="572C9624"/>
    <w:lvl w:ilvl="0" w:tplc="0402000D">
      <w:start w:val="1"/>
      <w:numFmt w:val="bullet"/>
      <w:lvlText w:val=""/>
      <w:lvlJc w:val="left"/>
      <w:pPr>
        <w:tabs>
          <w:tab w:val="num" w:pos="1089"/>
        </w:tabs>
        <w:ind w:left="1089" w:hanging="380"/>
      </w:pPr>
      <w:rPr>
        <w:rFonts w:ascii="Wingdings" w:hAnsi="Wingdings" w:hint="default"/>
      </w:rPr>
    </w:lvl>
    <w:lvl w:ilvl="1" w:tplc="5428DD2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C5554"/>
    <w:multiLevelType w:val="hybridMultilevel"/>
    <w:tmpl w:val="CC08DEB2"/>
    <w:lvl w:ilvl="0" w:tplc="04090001">
      <w:start w:val="1"/>
      <w:numFmt w:val="bullet"/>
      <w:lvlText w:val=""/>
      <w:lvlJc w:val="left"/>
      <w:pPr>
        <w:tabs>
          <w:tab w:val="num" w:pos="1089"/>
        </w:tabs>
        <w:ind w:left="1089" w:hanging="380"/>
      </w:pPr>
      <w:rPr>
        <w:rFonts w:ascii="Symbol" w:hAnsi="Symbol" w:hint="default"/>
      </w:rPr>
    </w:lvl>
    <w:lvl w:ilvl="1" w:tplc="5428DD2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</w:num>
  <w:num w:numId="2">
    <w:abstractNumId w:val="6"/>
  </w:num>
  <w:num w:numId="3">
    <w:abstractNumId w:val="2"/>
  </w:num>
  <w:num w:numId="4">
    <w:abstractNumId w:val="12"/>
  </w:num>
  <w:num w:numId="5">
    <w:abstractNumId w:val="22"/>
  </w:num>
  <w:num w:numId="6">
    <w:abstractNumId w:val="20"/>
  </w:num>
  <w:num w:numId="7">
    <w:abstractNumId w:val="1"/>
  </w:num>
  <w:num w:numId="8">
    <w:abstractNumId w:val="16"/>
  </w:num>
  <w:num w:numId="9">
    <w:abstractNumId w:val="15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4"/>
  </w:num>
  <w:num w:numId="15">
    <w:abstractNumId w:val="9"/>
  </w:num>
  <w:num w:numId="16">
    <w:abstractNumId w:val="11"/>
  </w:num>
  <w:num w:numId="17">
    <w:abstractNumId w:val="7"/>
  </w:num>
  <w:num w:numId="18">
    <w:abstractNumId w:val="21"/>
  </w:num>
  <w:num w:numId="19">
    <w:abstractNumId w:val="0"/>
  </w:num>
  <w:num w:numId="20">
    <w:abstractNumId w:val="3"/>
  </w:num>
  <w:num w:numId="21">
    <w:abstractNumId w:val="4"/>
  </w:num>
  <w:num w:numId="22">
    <w:abstractNumId w:val="5"/>
  </w:num>
  <w:num w:numId="23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attachedTemplate r:id="rId1"/>
  <w:defaultTabStop w:val="720"/>
  <w:autoHyphenation/>
  <w:hyphenationZone w:val="340"/>
  <w:doNotHyphenateCaps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3C"/>
    <w:rsid w:val="00000403"/>
    <w:rsid w:val="000026E6"/>
    <w:rsid w:val="0000308A"/>
    <w:rsid w:val="000056DD"/>
    <w:rsid w:val="00006C46"/>
    <w:rsid w:val="00007FCC"/>
    <w:rsid w:val="000144D6"/>
    <w:rsid w:val="00014AAC"/>
    <w:rsid w:val="000152BB"/>
    <w:rsid w:val="00016DE0"/>
    <w:rsid w:val="00017F28"/>
    <w:rsid w:val="00020C7D"/>
    <w:rsid w:val="0002207E"/>
    <w:rsid w:val="00022C0F"/>
    <w:rsid w:val="00024FA8"/>
    <w:rsid w:val="000256CC"/>
    <w:rsid w:val="00026C4F"/>
    <w:rsid w:val="00026F4F"/>
    <w:rsid w:val="000308F0"/>
    <w:rsid w:val="000316AB"/>
    <w:rsid w:val="00034205"/>
    <w:rsid w:val="0003476B"/>
    <w:rsid w:val="00034A37"/>
    <w:rsid w:val="0003586E"/>
    <w:rsid w:val="00035F85"/>
    <w:rsid w:val="00036A64"/>
    <w:rsid w:val="00036CFA"/>
    <w:rsid w:val="000375C4"/>
    <w:rsid w:val="00040B83"/>
    <w:rsid w:val="0004147C"/>
    <w:rsid w:val="000420CD"/>
    <w:rsid w:val="0004457B"/>
    <w:rsid w:val="00045111"/>
    <w:rsid w:val="000461AE"/>
    <w:rsid w:val="000465D8"/>
    <w:rsid w:val="0004744E"/>
    <w:rsid w:val="000478CE"/>
    <w:rsid w:val="00050187"/>
    <w:rsid w:val="00050AFA"/>
    <w:rsid w:val="000554DE"/>
    <w:rsid w:val="00056812"/>
    <w:rsid w:val="000569BB"/>
    <w:rsid w:val="000624EA"/>
    <w:rsid w:val="000625A9"/>
    <w:rsid w:val="00062A3D"/>
    <w:rsid w:val="0006323F"/>
    <w:rsid w:val="00064AE8"/>
    <w:rsid w:val="00064B2B"/>
    <w:rsid w:val="000663D3"/>
    <w:rsid w:val="00066854"/>
    <w:rsid w:val="0007072B"/>
    <w:rsid w:val="0007316A"/>
    <w:rsid w:val="000732B4"/>
    <w:rsid w:val="0007352B"/>
    <w:rsid w:val="00075B08"/>
    <w:rsid w:val="00075F6F"/>
    <w:rsid w:val="00076836"/>
    <w:rsid w:val="0007690E"/>
    <w:rsid w:val="00077702"/>
    <w:rsid w:val="00077DD0"/>
    <w:rsid w:val="000808DB"/>
    <w:rsid w:val="0008096E"/>
    <w:rsid w:val="000809A9"/>
    <w:rsid w:val="0008150A"/>
    <w:rsid w:val="00083877"/>
    <w:rsid w:val="00084622"/>
    <w:rsid w:val="00084979"/>
    <w:rsid w:val="00084D23"/>
    <w:rsid w:val="0008500C"/>
    <w:rsid w:val="00085145"/>
    <w:rsid w:val="00085275"/>
    <w:rsid w:val="00085713"/>
    <w:rsid w:val="00085B8C"/>
    <w:rsid w:val="00085FB5"/>
    <w:rsid w:val="000869BC"/>
    <w:rsid w:val="00087A52"/>
    <w:rsid w:val="0009079D"/>
    <w:rsid w:val="00090DA8"/>
    <w:rsid w:val="0009130D"/>
    <w:rsid w:val="00091DC2"/>
    <w:rsid w:val="0009251C"/>
    <w:rsid w:val="000932EF"/>
    <w:rsid w:val="000939B9"/>
    <w:rsid w:val="0009439E"/>
    <w:rsid w:val="00094F91"/>
    <w:rsid w:val="0009502B"/>
    <w:rsid w:val="0009542F"/>
    <w:rsid w:val="00095AE7"/>
    <w:rsid w:val="000A0418"/>
    <w:rsid w:val="000A0FFF"/>
    <w:rsid w:val="000A2F23"/>
    <w:rsid w:val="000A3067"/>
    <w:rsid w:val="000A445A"/>
    <w:rsid w:val="000A454D"/>
    <w:rsid w:val="000A4B93"/>
    <w:rsid w:val="000A51E6"/>
    <w:rsid w:val="000A62A3"/>
    <w:rsid w:val="000A644B"/>
    <w:rsid w:val="000A7312"/>
    <w:rsid w:val="000A7AB7"/>
    <w:rsid w:val="000A7D8F"/>
    <w:rsid w:val="000B1E05"/>
    <w:rsid w:val="000B1ECD"/>
    <w:rsid w:val="000B258D"/>
    <w:rsid w:val="000B46ED"/>
    <w:rsid w:val="000B5437"/>
    <w:rsid w:val="000B62DC"/>
    <w:rsid w:val="000B6EFA"/>
    <w:rsid w:val="000C006E"/>
    <w:rsid w:val="000C0666"/>
    <w:rsid w:val="000C3322"/>
    <w:rsid w:val="000C39CC"/>
    <w:rsid w:val="000C6800"/>
    <w:rsid w:val="000D07FF"/>
    <w:rsid w:val="000D165E"/>
    <w:rsid w:val="000D4F72"/>
    <w:rsid w:val="000D5753"/>
    <w:rsid w:val="000D6EBB"/>
    <w:rsid w:val="000D7322"/>
    <w:rsid w:val="000D75DD"/>
    <w:rsid w:val="000D788A"/>
    <w:rsid w:val="000D7940"/>
    <w:rsid w:val="000D79B1"/>
    <w:rsid w:val="000D7DC8"/>
    <w:rsid w:val="000E00CD"/>
    <w:rsid w:val="000E33E3"/>
    <w:rsid w:val="000E409E"/>
    <w:rsid w:val="000E4B46"/>
    <w:rsid w:val="000E6427"/>
    <w:rsid w:val="000E79DA"/>
    <w:rsid w:val="000F0CE9"/>
    <w:rsid w:val="000F0D78"/>
    <w:rsid w:val="000F1301"/>
    <w:rsid w:val="000F2D83"/>
    <w:rsid w:val="000F3136"/>
    <w:rsid w:val="000F32AB"/>
    <w:rsid w:val="000F333D"/>
    <w:rsid w:val="000F46B0"/>
    <w:rsid w:val="000F5DBD"/>
    <w:rsid w:val="000F617F"/>
    <w:rsid w:val="000F6893"/>
    <w:rsid w:val="000F707D"/>
    <w:rsid w:val="00100227"/>
    <w:rsid w:val="001002E1"/>
    <w:rsid w:val="00102A1B"/>
    <w:rsid w:val="00103686"/>
    <w:rsid w:val="001039ED"/>
    <w:rsid w:val="001076C9"/>
    <w:rsid w:val="00107AEF"/>
    <w:rsid w:val="001103D3"/>
    <w:rsid w:val="0011228E"/>
    <w:rsid w:val="0011318A"/>
    <w:rsid w:val="00114E4F"/>
    <w:rsid w:val="00115193"/>
    <w:rsid w:val="00115F47"/>
    <w:rsid w:val="00116A6F"/>
    <w:rsid w:val="00116CD4"/>
    <w:rsid w:val="001176DE"/>
    <w:rsid w:val="00121E58"/>
    <w:rsid w:val="00121FB7"/>
    <w:rsid w:val="00122421"/>
    <w:rsid w:val="00123644"/>
    <w:rsid w:val="00124029"/>
    <w:rsid w:val="00124433"/>
    <w:rsid w:val="00125C18"/>
    <w:rsid w:val="00126CFF"/>
    <w:rsid w:val="00127320"/>
    <w:rsid w:val="00130336"/>
    <w:rsid w:val="0013130D"/>
    <w:rsid w:val="00132B08"/>
    <w:rsid w:val="00133350"/>
    <w:rsid w:val="00133611"/>
    <w:rsid w:val="00133734"/>
    <w:rsid w:val="00134E6F"/>
    <w:rsid w:val="00136323"/>
    <w:rsid w:val="00136646"/>
    <w:rsid w:val="00137595"/>
    <w:rsid w:val="00140DF5"/>
    <w:rsid w:val="00141610"/>
    <w:rsid w:val="00142084"/>
    <w:rsid w:val="0014300C"/>
    <w:rsid w:val="00145174"/>
    <w:rsid w:val="001467A3"/>
    <w:rsid w:val="001469CB"/>
    <w:rsid w:val="001471FA"/>
    <w:rsid w:val="00150964"/>
    <w:rsid w:val="00150AF4"/>
    <w:rsid w:val="00151212"/>
    <w:rsid w:val="00152264"/>
    <w:rsid w:val="00153A2E"/>
    <w:rsid w:val="001548E7"/>
    <w:rsid w:val="00157DED"/>
    <w:rsid w:val="00157EF5"/>
    <w:rsid w:val="001604EC"/>
    <w:rsid w:val="00160888"/>
    <w:rsid w:val="001610D2"/>
    <w:rsid w:val="0016136D"/>
    <w:rsid w:val="0016158B"/>
    <w:rsid w:val="0016197E"/>
    <w:rsid w:val="00164036"/>
    <w:rsid w:val="00166E2F"/>
    <w:rsid w:val="0016720D"/>
    <w:rsid w:val="00170CF1"/>
    <w:rsid w:val="00170D1A"/>
    <w:rsid w:val="00170FD7"/>
    <w:rsid w:val="0017140B"/>
    <w:rsid w:val="001715A5"/>
    <w:rsid w:val="001745B0"/>
    <w:rsid w:val="00174732"/>
    <w:rsid w:val="00174881"/>
    <w:rsid w:val="00175AFC"/>
    <w:rsid w:val="00176447"/>
    <w:rsid w:val="00176818"/>
    <w:rsid w:val="0018172B"/>
    <w:rsid w:val="00182A8F"/>
    <w:rsid w:val="00182F25"/>
    <w:rsid w:val="0018564E"/>
    <w:rsid w:val="00185DC0"/>
    <w:rsid w:val="00186EB7"/>
    <w:rsid w:val="00187162"/>
    <w:rsid w:val="00191D74"/>
    <w:rsid w:val="00192A25"/>
    <w:rsid w:val="00195D15"/>
    <w:rsid w:val="0019689D"/>
    <w:rsid w:val="00196C03"/>
    <w:rsid w:val="00196DF3"/>
    <w:rsid w:val="001A0B08"/>
    <w:rsid w:val="001A0BBB"/>
    <w:rsid w:val="001A0D48"/>
    <w:rsid w:val="001A0F5F"/>
    <w:rsid w:val="001A0FDF"/>
    <w:rsid w:val="001B03F6"/>
    <w:rsid w:val="001B071D"/>
    <w:rsid w:val="001B1582"/>
    <w:rsid w:val="001B1583"/>
    <w:rsid w:val="001B198E"/>
    <w:rsid w:val="001B21E3"/>
    <w:rsid w:val="001B2D52"/>
    <w:rsid w:val="001B7EDE"/>
    <w:rsid w:val="001C098E"/>
    <w:rsid w:val="001C123F"/>
    <w:rsid w:val="001C140F"/>
    <w:rsid w:val="001C1837"/>
    <w:rsid w:val="001C2113"/>
    <w:rsid w:val="001C2A32"/>
    <w:rsid w:val="001C2B20"/>
    <w:rsid w:val="001C679F"/>
    <w:rsid w:val="001C6CE3"/>
    <w:rsid w:val="001C6CF1"/>
    <w:rsid w:val="001D11F5"/>
    <w:rsid w:val="001D2A99"/>
    <w:rsid w:val="001D33F1"/>
    <w:rsid w:val="001D372B"/>
    <w:rsid w:val="001D4DB6"/>
    <w:rsid w:val="001D677A"/>
    <w:rsid w:val="001D70B1"/>
    <w:rsid w:val="001D74C1"/>
    <w:rsid w:val="001D77AF"/>
    <w:rsid w:val="001D7E71"/>
    <w:rsid w:val="001E057B"/>
    <w:rsid w:val="001E2284"/>
    <w:rsid w:val="001E3356"/>
    <w:rsid w:val="001E47C4"/>
    <w:rsid w:val="001E6B5A"/>
    <w:rsid w:val="001F0E43"/>
    <w:rsid w:val="001F243D"/>
    <w:rsid w:val="001F2A03"/>
    <w:rsid w:val="001F2A7D"/>
    <w:rsid w:val="001F320F"/>
    <w:rsid w:val="001F3708"/>
    <w:rsid w:val="001F384D"/>
    <w:rsid w:val="001F44EB"/>
    <w:rsid w:val="001F49E5"/>
    <w:rsid w:val="001F5FB2"/>
    <w:rsid w:val="001F612C"/>
    <w:rsid w:val="001F6A49"/>
    <w:rsid w:val="001F7598"/>
    <w:rsid w:val="002001AE"/>
    <w:rsid w:val="00200820"/>
    <w:rsid w:val="00200ECE"/>
    <w:rsid w:val="00206ECD"/>
    <w:rsid w:val="002072F4"/>
    <w:rsid w:val="002100FA"/>
    <w:rsid w:val="00210463"/>
    <w:rsid w:val="00210F4F"/>
    <w:rsid w:val="00211968"/>
    <w:rsid w:val="00211D63"/>
    <w:rsid w:val="002127EF"/>
    <w:rsid w:val="00213936"/>
    <w:rsid w:val="00213F50"/>
    <w:rsid w:val="002157E8"/>
    <w:rsid w:val="0021770E"/>
    <w:rsid w:val="0021779E"/>
    <w:rsid w:val="00220388"/>
    <w:rsid w:val="00220F07"/>
    <w:rsid w:val="00221F39"/>
    <w:rsid w:val="00223998"/>
    <w:rsid w:val="00223F59"/>
    <w:rsid w:val="002241D1"/>
    <w:rsid w:val="00224B89"/>
    <w:rsid w:val="00225805"/>
    <w:rsid w:val="00226BF8"/>
    <w:rsid w:val="00227011"/>
    <w:rsid w:val="00231508"/>
    <w:rsid w:val="00232963"/>
    <w:rsid w:val="00232BB8"/>
    <w:rsid w:val="0023325C"/>
    <w:rsid w:val="00234A82"/>
    <w:rsid w:val="00234F7F"/>
    <w:rsid w:val="0023608C"/>
    <w:rsid w:val="00240439"/>
    <w:rsid w:val="0024177D"/>
    <w:rsid w:val="00241898"/>
    <w:rsid w:val="00241FB9"/>
    <w:rsid w:val="002426CE"/>
    <w:rsid w:val="00244C9D"/>
    <w:rsid w:val="00245AF4"/>
    <w:rsid w:val="00246D73"/>
    <w:rsid w:val="00247C24"/>
    <w:rsid w:val="00250357"/>
    <w:rsid w:val="0025151A"/>
    <w:rsid w:val="00252806"/>
    <w:rsid w:val="00253052"/>
    <w:rsid w:val="00254964"/>
    <w:rsid w:val="00255426"/>
    <w:rsid w:val="0025572D"/>
    <w:rsid w:val="00255805"/>
    <w:rsid w:val="00256A71"/>
    <w:rsid w:val="00257243"/>
    <w:rsid w:val="0026018B"/>
    <w:rsid w:val="00260B3D"/>
    <w:rsid w:val="00260B49"/>
    <w:rsid w:val="00260CBD"/>
    <w:rsid w:val="00261504"/>
    <w:rsid w:val="0026163C"/>
    <w:rsid w:val="00261880"/>
    <w:rsid w:val="00261E5F"/>
    <w:rsid w:val="00262F13"/>
    <w:rsid w:val="00263029"/>
    <w:rsid w:val="00263075"/>
    <w:rsid w:val="00265099"/>
    <w:rsid w:val="002671FC"/>
    <w:rsid w:val="00267B64"/>
    <w:rsid w:val="00267D07"/>
    <w:rsid w:val="00267E67"/>
    <w:rsid w:val="00270307"/>
    <w:rsid w:val="002704DB"/>
    <w:rsid w:val="002717A5"/>
    <w:rsid w:val="00271D4C"/>
    <w:rsid w:val="00271DC9"/>
    <w:rsid w:val="002729A7"/>
    <w:rsid w:val="00272D26"/>
    <w:rsid w:val="0027351B"/>
    <w:rsid w:val="0027457D"/>
    <w:rsid w:val="0027493F"/>
    <w:rsid w:val="00274ECF"/>
    <w:rsid w:val="0027617D"/>
    <w:rsid w:val="00276341"/>
    <w:rsid w:val="0027684B"/>
    <w:rsid w:val="00277AA7"/>
    <w:rsid w:val="00277C5A"/>
    <w:rsid w:val="002811C2"/>
    <w:rsid w:val="00282493"/>
    <w:rsid w:val="002828F3"/>
    <w:rsid w:val="00282D8B"/>
    <w:rsid w:val="00284161"/>
    <w:rsid w:val="0028463F"/>
    <w:rsid w:val="0028510F"/>
    <w:rsid w:val="00286DE4"/>
    <w:rsid w:val="0029024F"/>
    <w:rsid w:val="00290A04"/>
    <w:rsid w:val="002910E4"/>
    <w:rsid w:val="00291D40"/>
    <w:rsid w:val="00292FD4"/>
    <w:rsid w:val="0029343C"/>
    <w:rsid w:val="002954B0"/>
    <w:rsid w:val="00295A72"/>
    <w:rsid w:val="00295EE1"/>
    <w:rsid w:val="00296432"/>
    <w:rsid w:val="00297A66"/>
    <w:rsid w:val="002A0332"/>
    <w:rsid w:val="002A199F"/>
    <w:rsid w:val="002A281A"/>
    <w:rsid w:val="002A3AE4"/>
    <w:rsid w:val="002A4290"/>
    <w:rsid w:val="002A5DD9"/>
    <w:rsid w:val="002B0612"/>
    <w:rsid w:val="002B1D7D"/>
    <w:rsid w:val="002B2BE3"/>
    <w:rsid w:val="002B3776"/>
    <w:rsid w:val="002B3987"/>
    <w:rsid w:val="002B48EE"/>
    <w:rsid w:val="002B5102"/>
    <w:rsid w:val="002B5902"/>
    <w:rsid w:val="002B5B56"/>
    <w:rsid w:val="002C011B"/>
    <w:rsid w:val="002C022D"/>
    <w:rsid w:val="002C02B9"/>
    <w:rsid w:val="002C05D7"/>
    <w:rsid w:val="002C0645"/>
    <w:rsid w:val="002C09A1"/>
    <w:rsid w:val="002C46E2"/>
    <w:rsid w:val="002C5228"/>
    <w:rsid w:val="002C5811"/>
    <w:rsid w:val="002C6317"/>
    <w:rsid w:val="002C793F"/>
    <w:rsid w:val="002D0FD9"/>
    <w:rsid w:val="002D1439"/>
    <w:rsid w:val="002D2BF6"/>
    <w:rsid w:val="002D2D9E"/>
    <w:rsid w:val="002D3555"/>
    <w:rsid w:val="002D3850"/>
    <w:rsid w:val="002D3CBF"/>
    <w:rsid w:val="002D4347"/>
    <w:rsid w:val="002D4695"/>
    <w:rsid w:val="002D47BA"/>
    <w:rsid w:val="002D50BD"/>
    <w:rsid w:val="002D69FC"/>
    <w:rsid w:val="002D6C8B"/>
    <w:rsid w:val="002D74CC"/>
    <w:rsid w:val="002E0AB0"/>
    <w:rsid w:val="002E0EE1"/>
    <w:rsid w:val="002E1519"/>
    <w:rsid w:val="002E21CC"/>
    <w:rsid w:val="002E28EA"/>
    <w:rsid w:val="002E2A56"/>
    <w:rsid w:val="002E2C9D"/>
    <w:rsid w:val="002E3F88"/>
    <w:rsid w:val="002E4CFC"/>
    <w:rsid w:val="002E5699"/>
    <w:rsid w:val="002E59D3"/>
    <w:rsid w:val="002E5D4A"/>
    <w:rsid w:val="002E6751"/>
    <w:rsid w:val="002E6AA4"/>
    <w:rsid w:val="002E75E9"/>
    <w:rsid w:val="002E7762"/>
    <w:rsid w:val="002E78AD"/>
    <w:rsid w:val="002E7CB3"/>
    <w:rsid w:val="002F22D3"/>
    <w:rsid w:val="002F23F1"/>
    <w:rsid w:val="002F3F04"/>
    <w:rsid w:val="002F74F3"/>
    <w:rsid w:val="00301F4F"/>
    <w:rsid w:val="003036B2"/>
    <w:rsid w:val="00304C18"/>
    <w:rsid w:val="003056CF"/>
    <w:rsid w:val="00306CE9"/>
    <w:rsid w:val="00307C8D"/>
    <w:rsid w:val="00310D99"/>
    <w:rsid w:val="003128E0"/>
    <w:rsid w:val="00314661"/>
    <w:rsid w:val="0031491A"/>
    <w:rsid w:val="00315476"/>
    <w:rsid w:val="00316ADB"/>
    <w:rsid w:val="003172A2"/>
    <w:rsid w:val="00317F02"/>
    <w:rsid w:val="00320A15"/>
    <w:rsid w:val="003212B4"/>
    <w:rsid w:val="003221EA"/>
    <w:rsid w:val="00322596"/>
    <w:rsid w:val="00322AD2"/>
    <w:rsid w:val="00322DF2"/>
    <w:rsid w:val="003232FD"/>
    <w:rsid w:val="00324B77"/>
    <w:rsid w:val="003257F3"/>
    <w:rsid w:val="0032617C"/>
    <w:rsid w:val="00327ABC"/>
    <w:rsid w:val="00330204"/>
    <w:rsid w:val="00330364"/>
    <w:rsid w:val="00330EC4"/>
    <w:rsid w:val="00331C36"/>
    <w:rsid w:val="00332072"/>
    <w:rsid w:val="0033213A"/>
    <w:rsid w:val="003323C6"/>
    <w:rsid w:val="00332463"/>
    <w:rsid w:val="00332B3A"/>
    <w:rsid w:val="00335073"/>
    <w:rsid w:val="003356D6"/>
    <w:rsid w:val="00335ADD"/>
    <w:rsid w:val="0033608A"/>
    <w:rsid w:val="00337AB6"/>
    <w:rsid w:val="00341A78"/>
    <w:rsid w:val="00341B4C"/>
    <w:rsid w:val="00341D68"/>
    <w:rsid w:val="00342F20"/>
    <w:rsid w:val="003430AF"/>
    <w:rsid w:val="00343226"/>
    <w:rsid w:val="0034389A"/>
    <w:rsid w:val="003448A4"/>
    <w:rsid w:val="003450B7"/>
    <w:rsid w:val="00345353"/>
    <w:rsid w:val="003466CA"/>
    <w:rsid w:val="0034685B"/>
    <w:rsid w:val="00347A82"/>
    <w:rsid w:val="003513CE"/>
    <w:rsid w:val="003519B1"/>
    <w:rsid w:val="00351C5A"/>
    <w:rsid w:val="00353EED"/>
    <w:rsid w:val="00355546"/>
    <w:rsid w:val="00355574"/>
    <w:rsid w:val="00355B12"/>
    <w:rsid w:val="00355B91"/>
    <w:rsid w:val="0035676A"/>
    <w:rsid w:val="00357059"/>
    <w:rsid w:val="0035738D"/>
    <w:rsid w:val="00360014"/>
    <w:rsid w:val="0036022F"/>
    <w:rsid w:val="003623BA"/>
    <w:rsid w:val="00363836"/>
    <w:rsid w:val="0036474A"/>
    <w:rsid w:val="003653CE"/>
    <w:rsid w:val="0036778B"/>
    <w:rsid w:val="00367A68"/>
    <w:rsid w:val="00371340"/>
    <w:rsid w:val="00371CCA"/>
    <w:rsid w:val="00372BF2"/>
    <w:rsid w:val="0037347D"/>
    <w:rsid w:val="003749FF"/>
    <w:rsid w:val="003755E6"/>
    <w:rsid w:val="00375ADB"/>
    <w:rsid w:val="0037685D"/>
    <w:rsid w:val="0037699F"/>
    <w:rsid w:val="00377C69"/>
    <w:rsid w:val="00380B89"/>
    <w:rsid w:val="00381279"/>
    <w:rsid w:val="00381D85"/>
    <w:rsid w:val="00382F57"/>
    <w:rsid w:val="00383400"/>
    <w:rsid w:val="00383B33"/>
    <w:rsid w:val="00383F08"/>
    <w:rsid w:val="00385419"/>
    <w:rsid w:val="00385F6F"/>
    <w:rsid w:val="003866A5"/>
    <w:rsid w:val="00386E6B"/>
    <w:rsid w:val="003870DE"/>
    <w:rsid w:val="00387795"/>
    <w:rsid w:val="00390016"/>
    <w:rsid w:val="00391FED"/>
    <w:rsid w:val="0039462B"/>
    <w:rsid w:val="00394AAE"/>
    <w:rsid w:val="00394E71"/>
    <w:rsid w:val="00394EBE"/>
    <w:rsid w:val="003950ED"/>
    <w:rsid w:val="003960D6"/>
    <w:rsid w:val="003A005A"/>
    <w:rsid w:val="003A027D"/>
    <w:rsid w:val="003A2305"/>
    <w:rsid w:val="003A45FD"/>
    <w:rsid w:val="003A4AE7"/>
    <w:rsid w:val="003A6408"/>
    <w:rsid w:val="003A6BA5"/>
    <w:rsid w:val="003A7279"/>
    <w:rsid w:val="003B1198"/>
    <w:rsid w:val="003B126E"/>
    <w:rsid w:val="003B17C8"/>
    <w:rsid w:val="003B1CC5"/>
    <w:rsid w:val="003B1E6D"/>
    <w:rsid w:val="003B2134"/>
    <w:rsid w:val="003B3BFD"/>
    <w:rsid w:val="003B4E0F"/>
    <w:rsid w:val="003B526F"/>
    <w:rsid w:val="003B724C"/>
    <w:rsid w:val="003B726D"/>
    <w:rsid w:val="003B7ACD"/>
    <w:rsid w:val="003C0DF9"/>
    <w:rsid w:val="003C2F8D"/>
    <w:rsid w:val="003C34FE"/>
    <w:rsid w:val="003C5338"/>
    <w:rsid w:val="003C66B8"/>
    <w:rsid w:val="003C6D24"/>
    <w:rsid w:val="003D3DB0"/>
    <w:rsid w:val="003D427B"/>
    <w:rsid w:val="003D75FE"/>
    <w:rsid w:val="003D762B"/>
    <w:rsid w:val="003E1AD1"/>
    <w:rsid w:val="003E2085"/>
    <w:rsid w:val="003E28CA"/>
    <w:rsid w:val="003E32DD"/>
    <w:rsid w:val="003E38EE"/>
    <w:rsid w:val="003E60EA"/>
    <w:rsid w:val="003E6465"/>
    <w:rsid w:val="003F1AAF"/>
    <w:rsid w:val="003F1BD1"/>
    <w:rsid w:val="003F2017"/>
    <w:rsid w:val="003F212C"/>
    <w:rsid w:val="003F28C5"/>
    <w:rsid w:val="003F3EAC"/>
    <w:rsid w:val="003F4AAC"/>
    <w:rsid w:val="003F4F8F"/>
    <w:rsid w:val="003F53E6"/>
    <w:rsid w:val="003F669A"/>
    <w:rsid w:val="00401C42"/>
    <w:rsid w:val="004025CA"/>
    <w:rsid w:val="00402A88"/>
    <w:rsid w:val="00403855"/>
    <w:rsid w:val="00403A85"/>
    <w:rsid w:val="0040509D"/>
    <w:rsid w:val="0040543D"/>
    <w:rsid w:val="004073CE"/>
    <w:rsid w:val="00407CA9"/>
    <w:rsid w:val="004107D7"/>
    <w:rsid w:val="00410B00"/>
    <w:rsid w:val="00413B5A"/>
    <w:rsid w:val="00413C71"/>
    <w:rsid w:val="004155C6"/>
    <w:rsid w:val="00416FD1"/>
    <w:rsid w:val="004225D5"/>
    <w:rsid w:val="00422CE6"/>
    <w:rsid w:val="00423444"/>
    <w:rsid w:val="00424620"/>
    <w:rsid w:val="00424F0D"/>
    <w:rsid w:val="004264EA"/>
    <w:rsid w:val="00426CE4"/>
    <w:rsid w:val="004272CA"/>
    <w:rsid w:val="00427602"/>
    <w:rsid w:val="00427A79"/>
    <w:rsid w:val="00431328"/>
    <w:rsid w:val="00434610"/>
    <w:rsid w:val="00434662"/>
    <w:rsid w:val="00434883"/>
    <w:rsid w:val="0043501B"/>
    <w:rsid w:val="00437BA0"/>
    <w:rsid w:val="004402C1"/>
    <w:rsid w:val="0044102E"/>
    <w:rsid w:val="00441474"/>
    <w:rsid w:val="00445DD2"/>
    <w:rsid w:val="004471C5"/>
    <w:rsid w:val="004508D4"/>
    <w:rsid w:val="00451440"/>
    <w:rsid w:val="00451CEC"/>
    <w:rsid w:val="00452820"/>
    <w:rsid w:val="00452895"/>
    <w:rsid w:val="00453825"/>
    <w:rsid w:val="00453FAA"/>
    <w:rsid w:val="00454E19"/>
    <w:rsid w:val="00454E6B"/>
    <w:rsid w:val="00455010"/>
    <w:rsid w:val="00455494"/>
    <w:rsid w:val="00455F72"/>
    <w:rsid w:val="00460A73"/>
    <w:rsid w:val="00460B79"/>
    <w:rsid w:val="00461CFE"/>
    <w:rsid w:val="004620E4"/>
    <w:rsid w:val="004635DF"/>
    <w:rsid w:val="004637F3"/>
    <w:rsid w:val="00464930"/>
    <w:rsid w:val="00464DAA"/>
    <w:rsid w:val="00464E7D"/>
    <w:rsid w:val="00467096"/>
    <w:rsid w:val="004673F4"/>
    <w:rsid w:val="004676A0"/>
    <w:rsid w:val="004678F7"/>
    <w:rsid w:val="00472379"/>
    <w:rsid w:val="00473774"/>
    <w:rsid w:val="004742E6"/>
    <w:rsid w:val="004743D1"/>
    <w:rsid w:val="00474F75"/>
    <w:rsid w:val="00476C52"/>
    <w:rsid w:val="00477369"/>
    <w:rsid w:val="004815B3"/>
    <w:rsid w:val="00482D6F"/>
    <w:rsid w:val="00483059"/>
    <w:rsid w:val="00484F27"/>
    <w:rsid w:val="00484F43"/>
    <w:rsid w:val="0048506B"/>
    <w:rsid w:val="00486E91"/>
    <w:rsid w:val="0048741B"/>
    <w:rsid w:val="00490275"/>
    <w:rsid w:val="004935FB"/>
    <w:rsid w:val="00493AE6"/>
    <w:rsid w:val="0049685F"/>
    <w:rsid w:val="00496BFF"/>
    <w:rsid w:val="004A1140"/>
    <w:rsid w:val="004A30A5"/>
    <w:rsid w:val="004A3175"/>
    <w:rsid w:val="004A4F54"/>
    <w:rsid w:val="004A518B"/>
    <w:rsid w:val="004A593E"/>
    <w:rsid w:val="004B34E8"/>
    <w:rsid w:val="004B4517"/>
    <w:rsid w:val="004B4B1B"/>
    <w:rsid w:val="004B5CC9"/>
    <w:rsid w:val="004B675D"/>
    <w:rsid w:val="004B6CCC"/>
    <w:rsid w:val="004C14A2"/>
    <w:rsid w:val="004C1AEC"/>
    <w:rsid w:val="004C2B58"/>
    <w:rsid w:val="004C2E61"/>
    <w:rsid w:val="004C3478"/>
    <w:rsid w:val="004C388C"/>
    <w:rsid w:val="004C3F9E"/>
    <w:rsid w:val="004C4D2D"/>
    <w:rsid w:val="004C6E75"/>
    <w:rsid w:val="004C7677"/>
    <w:rsid w:val="004D0377"/>
    <w:rsid w:val="004D0EA5"/>
    <w:rsid w:val="004D2198"/>
    <w:rsid w:val="004D33E0"/>
    <w:rsid w:val="004D488C"/>
    <w:rsid w:val="004E1BBD"/>
    <w:rsid w:val="004E1BDF"/>
    <w:rsid w:val="004E3191"/>
    <w:rsid w:val="004E35BF"/>
    <w:rsid w:val="004E41C5"/>
    <w:rsid w:val="004E4EA5"/>
    <w:rsid w:val="004E515C"/>
    <w:rsid w:val="004E655E"/>
    <w:rsid w:val="004E79C9"/>
    <w:rsid w:val="004F040D"/>
    <w:rsid w:val="004F0636"/>
    <w:rsid w:val="004F1215"/>
    <w:rsid w:val="004F13A5"/>
    <w:rsid w:val="004F15C8"/>
    <w:rsid w:val="004F1BC4"/>
    <w:rsid w:val="004F1D4D"/>
    <w:rsid w:val="004F3181"/>
    <w:rsid w:val="004F34BB"/>
    <w:rsid w:val="004F401A"/>
    <w:rsid w:val="004F50C3"/>
    <w:rsid w:val="004F55D4"/>
    <w:rsid w:val="004F68CE"/>
    <w:rsid w:val="004F6FBD"/>
    <w:rsid w:val="004F724A"/>
    <w:rsid w:val="00501A8C"/>
    <w:rsid w:val="00503922"/>
    <w:rsid w:val="005044BA"/>
    <w:rsid w:val="00507168"/>
    <w:rsid w:val="005075DA"/>
    <w:rsid w:val="00507B04"/>
    <w:rsid w:val="00510085"/>
    <w:rsid w:val="00511C40"/>
    <w:rsid w:val="005120F9"/>
    <w:rsid w:val="00512364"/>
    <w:rsid w:val="00512942"/>
    <w:rsid w:val="00513825"/>
    <w:rsid w:val="00514C16"/>
    <w:rsid w:val="00515062"/>
    <w:rsid w:val="005153D0"/>
    <w:rsid w:val="00515CD1"/>
    <w:rsid w:val="00515F0F"/>
    <w:rsid w:val="0051697F"/>
    <w:rsid w:val="005171E3"/>
    <w:rsid w:val="005175B8"/>
    <w:rsid w:val="00517D11"/>
    <w:rsid w:val="00517D7E"/>
    <w:rsid w:val="00520B04"/>
    <w:rsid w:val="00523576"/>
    <w:rsid w:val="00523F35"/>
    <w:rsid w:val="005251AE"/>
    <w:rsid w:val="00526872"/>
    <w:rsid w:val="00526BE2"/>
    <w:rsid w:val="00526F4D"/>
    <w:rsid w:val="00530080"/>
    <w:rsid w:val="00532CFB"/>
    <w:rsid w:val="00535108"/>
    <w:rsid w:val="00536D47"/>
    <w:rsid w:val="00537FBD"/>
    <w:rsid w:val="00544B22"/>
    <w:rsid w:val="0054513F"/>
    <w:rsid w:val="00547269"/>
    <w:rsid w:val="005472DD"/>
    <w:rsid w:val="005506A9"/>
    <w:rsid w:val="00553F97"/>
    <w:rsid w:val="00554206"/>
    <w:rsid w:val="0055486C"/>
    <w:rsid w:val="00554AEF"/>
    <w:rsid w:val="00554F5F"/>
    <w:rsid w:val="00555D3B"/>
    <w:rsid w:val="005563E3"/>
    <w:rsid w:val="00556BFC"/>
    <w:rsid w:val="00556E78"/>
    <w:rsid w:val="005600AB"/>
    <w:rsid w:val="0056131D"/>
    <w:rsid w:val="00562C65"/>
    <w:rsid w:val="00563402"/>
    <w:rsid w:val="005636E5"/>
    <w:rsid w:val="00565B3D"/>
    <w:rsid w:val="00565D20"/>
    <w:rsid w:val="005667C7"/>
    <w:rsid w:val="00566A5A"/>
    <w:rsid w:val="005672AC"/>
    <w:rsid w:val="005701FF"/>
    <w:rsid w:val="0057054F"/>
    <w:rsid w:val="00570A95"/>
    <w:rsid w:val="00571745"/>
    <w:rsid w:val="00571DBB"/>
    <w:rsid w:val="00573678"/>
    <w:rsid w:val="00573721"/>
    <w:rsid w:val="00573F69"/>
    <w:rsid w:val="005741AD"/>
    <w:rsid w:val="0057424A"/>
    <w:rsid w:val="00574828"/>
    <w:rsid w:val="005748B9"/>
    <w:rsid w:val="00575592"/>
    <w:rsid w:val="005757BE"/>
    <w:rsid w:val="00575E2A"/>
    <w:rsid w:val="005763C9"/>
    <w:rsid w:val="00576CEC"/>
    <w:rsid w:val="00577C2B"/>
    <w:rsid w:val="00580C25"/>
    <w:rsid w:val="00580C76"/>
    <w:rsid w:val="00580FD3"/>
    <w:rsid w:val="005832D6"/>
    <w:rsid w:val="005834FC"/>
    <w:rsid w:val="00585416"/>
    <w:rsid w:val="00587324"/>
    <w:rsid w:val="00590E40"/>
    <w:rsid w:val="00591B2E"/>
    <w:rsid w:val="00592493"/>
    <w:rsid w:val="00592F42"/>
    <w:rsid w:val="00593127"/>
    <w:rsid w:val="0059328C"/>
    <w:rsid w:val="005939D0"/>
    <w:rsid w:val="00594516"/>
    <w:rsid w:val="0059485D"/>
    <w:rsid w:val="00595696"/>
    <w:rsid w:val="00595EB6"/>
    <w:rsid w:val="005961F2"/>
    <w:rsid w:val="005A18A1"/>
    <w:rsid w:val="005A1BF0"/>
    <w:rsid w:val="005A2A53"/>
    <w:rsid w:val="005A371C"/>
    <w:rsid w:val="005A3935"/>
    <w:rsid w:val="005A4113"/>
    <w:rsid w:val="005A44FC"/>
    <w:rsid w:val="005A4A31"/>
    <w:rsid w:val="005A538A"/>
    <w:rsid w:val="005A6832"/>
    <w:rsid w:val="005A6AD3"/>
    <w:rsid w:val="005A72EC"/>
    <w:rsid w:val="005A78B8"/>
    <w:rsid w:val="005A7FD8"/>
    <w:rsid w:val="005B226C"/>
    <w:rsid w:val="005B2AC9"/>
    <w:rsid w:val="005B2F50"/>
    <w:rsid w:val="005B321E"/>
    <w:rsid w:val="005B3418"/>
    <w:rsid w:val="005B362E"/>
    <w:rsid w:val="005B4040"/>
    <w:rsid w:val="005B48C5"/>
    <w:rsid w:val="005B63C4"/>
    <w:rsid w:val="005B704F"/>
    <w:rsid w:val="005B7FEE"/>
    <w:rsid w:val="005C1179"/>
    <w:rsid w:val="005C2765"/>
    <w:rsid w:val="005C4FA6"/>
    <w:rsid w:val="005C53E5"/>
    <w:rsid w:val="005C6234"/>
    <w:rsid w:val="005C6F9A"/>
    <w:rsid w:val="005C714E"/>
    <w:rsid w:val="005C7F38"/>
    <w:rsid w:val="005D1049"/>
    <w:rsid w:val="005D319B"/>
    <w:rsid w:val="005D41AA"/>
    <w:rsid w:val="005D4824"/>
    <w:rsid w:val="005D56A2"/>
    <w:rsid w:val="005D5772"/>
    <w:rsid w:val="005D5D70"/>
    <w:rsid w:val="005D6D12"/>
    <w:rsid w:val="005D6D59"/>
    <w:rsid w:val="005D722E"/>
    <w:rsid w:val="005E2BA2"/>
    <w:rsid w:val="005E338A"/>
    <w:rsid w:val="005E3F6D"/>
    <w:rsid w:val="005E5067"/>
    <w:rsid w:val="005E56D6"/>
    <w:rsid w:val="005E5798"/>
    <w:rsid w:val="005E6127"/>
    <w:rsid w:val="005E7437"/>
    <w:rsid w:val="005F2258"/>
    <w:rsid w:val="005F2628"/>
    <w:rsid w:val="005F37FD"/>
    <w:rsid w:val="005F4787"/>
    <w:rsid w:val="005F4AEF"/>
    <w:rsid w:val="005F7152"/>
    <w:rsid w:val="005F7376"/>
    <w:rsid w:val="005F7C01"/>
    <w:rsid w:val="00600AC2"/>
    <w:rsid w:val="00600D4F"/>
    <w:rsid w:val="006017DB"/>
    <w:rsid w:val="00601DE9"/>
    <w:rsid w:val="0060417A"/>
    <w:rsid w:val="00605EC3"/>
    <w:rsid w:val="00606C39"/>
    <w:rsid w:val="00607000"/>
    <w:rsid w:val="0061010A"/>
    <w:rsid w:val="00610F08"/>
    <w:rsid w:val="00611393"/>
    <w:rsid w:val="00611614"/>
    <w:rsid w:val="006129F2"/>
    <w:rsid w:val="00612B2D"/>
    <w:rsid w:val="00613607"/>
    <w:rsid w:val="00613880"/>
    <w:rsid w:val="00613E61"/>
    <w:rsid w:val="00614B69"/>
    <w:rsid w:val="006164A4"/>
    <w:rsid w:val="00616D80"/>
    <w:rsid w:val="00617131"/>
    <w:rsid w:val="00617417"/>
    <w:rsid w:val="006203E2"/>
    <w:rsid w:val="0062096C"/>
    <w:rsid w:val="00620B83"/>
    <w:rsid w:val="00620D3D"/>
    <w:rsid w:val="006218EE"/>
    <w:rsid w:val="00622E8A"/>
    <w:rsid w:val="006231F4"/>
    <w:rsid w:val="0062376B"/>
    <w:rsid w:val="00623A33"/>
    <w:rsid w:val="0062533D"/>
    <w:rsid w:val="00625C87"/>
    <w:rsid w:val="006260F9"/>
    <w:rsid w:val="00626FC1"/>
    <w:rsid w:val="006272EA"/>
    <w:rsid w:val="006278AE"/>
    <w:rsid w:val="006279B1"/>
    <w:rsid w:val="0063309D"/>
    <w:rsid w:val="00634282"/>
    <w:rsid w:val="006355A6"/>
    <w:rsid w:val="00635DCE"/>
    <w:rsid w:val="0063635A"/>
    <w:rsid w:val="006364EF"/>
    <w:rsid w:val="00637012"/>
    <w:rsid w:val="00637AE1"/>
    <w:rsid w:val="006408A2"/>
    <w:rsid w:val="00641673"/>
    <w:rsid w:val="00641FC9"/>
    <w:rsid w:val="00642A99"/>
    <w:rsid w:val="00643CD6"/>
    <w:rsid w:val="00643F58"/>
    <w:rsid w:val="006447F9"/>
    <w:rsid w:val="00645280"/>
    <w:rsid w:val="006459D3"/>
    <w:rsid w:val="006465D5"/>
    <w:rsid w:val="00646B57"/>
    <w:rsid w:val="00646C41"/>
    <w:rsid w:val="00647F2A"/>
    <w:rsid w:val="00651BE3"/>
    <w:rsid w:val="00651E1D"/>
    <w:rsid w:val="006520C3"/>
    <w:rsid w:val="00652C25"/>
    <w:rsid w:val="00652EFA"/>
    <w:rsid w:val="00652F2D"/>
    <w:rsid w:val="006537AA"/>
    <w:rsid w:val="0065389B"/>
    <w:rsid w:val="0065399A"/>
    <w:rsid w:val="0065412F"/>
    <w:rsid w:val="00654AF3"/>
    <w:rsid w:val="00655C6C"/>
    <w:rsid w:val="00656650"/>
    <w:rsid w:val="006568E0"/>
    <w:rsid w:val="00661B8A"/>
    <w:rsid w:val="00662240"/>
    <w:rsid w:val="00664199"/>
    <w:rsid w:val="006643CD"/>
    <w:rsid w:val="00664487"/>
    <w:rsid w:val="00664B38"/>
    <w:rsid w:val="00665AD6"/>
    <w:rsid w:val="006661DD"/>
    <w:rsid w:val="00666AA1"/>
    <w:rsid w:val="00667F79"/>
    <w:rsid w:val="00670797"/>
    <w:rsid w:val="00671164"/>
    <w:rsid w:val="00672584"/>
    <w:rsid w:val="00675AB2"/>
    <w:rsid w:val="00676015"/>
    <w:rsid w:val="006760F9"/>
    <w:rsid w:val="00676B86"/>
    <w:rsid w:val="0067788D"/>
    <w:rsid w:val="00677892"/>
    <w:rsid w:val="00680C62"/>
    <w:rsid w:val="00680F3A"/>
    <w:rsid w:val="006855C8"/>
    <w:rsid w:val="00685EFB"/>
    <w:rsid w:val="0068611C"/>
    <w:rsid w:val="00687BD4"/>
    <w:rsid w:val="00691190"/>
    <w:rsid w:val="00691889"/>
    <w:rsid w:val="006919E7"/>
    <w:rsid w:val="006920B7"/>
    <w:rsid w:val="0069250D"/>
    <w:rsid w:val="0069396C"/>
    <w:rsid w:val="00693C75"/>
    <w:rsid w:val="00693FE8"/>
    <w:rsid w:val="006947C1"/>
    <w:rsid w:val="006949A4"/>
    <w:rsid w:val="00694CB2"/>
    <w:rsid w:val="00695126"/>
    <w:rsid w:val="00695DA5"/>
    <w:rsid w:val="00696972"/>
    <w:rsid w:val="00697CEC"/>
    <w:rsid w:val="006A0CC2"/>
    <w:rsid w:val="006A0E14"/>
    <w:rsid w:val="006A11F3"/>
    <w:rsid w:val="006A1904"/>
    <w:rsid w:val="006A2D4D"/>
    <w:rsid w:val="006A35E7"/>
    <w:rsid w:val="006A5D9E"/>
    <w:rsid w:val="006A677D"/>
    <w:rsid w:val="006A7D81"/>
    <w:rsid w:val="006A7FD3"/>
    <w:rsid w:val="006B03FA"/>
    <w:rsid w:val="006B1527"/>
    <w:rsid w:val="006B3B84"/>
    <w:rsid w:val="006B3F02"/>
    <w:rsid w:val="006B45E8"/>
    <w:rsid w:val="006B5308"/>
    <w:rsid w:val="006B551C"/>
    <w:rsid w:val="006B5C60"/>
    <w:rsid w:val="006B689D"/>
    <w:rsid w:val="006B701E"/>
    <w:rsid w:val="006B7E6C"/>
    <w:rsid w:val="006C2635"/>
    <w:rsid w:val="006C2784"/>
    <w:rsid w:val="006C3087"/>
    <w:rsid w:val="006C37F9"/>
    <w:rsid w:val="006C543E"/>
    <w:rsid w:val="006C611E"/>
    <w:rsid w:val="006C6838"/>
    <w:rsid w:val="006C7131"/>
    <w:rsid w:val="006D06EC"/>
    <w:rsid w:val="006D0D39"/>
    <w:rsid w:val="006D1ADA"/>
    <w:rsid w:val="006D1FF4"/>
    <w:rsid w:val="006D23DA"/>
    <w:rsid w:val="006D3386"/>
    <w:rsid w:val="006D3DC3"/>
    <w:rsid w:val="006D4DC6"/>
    <w:rsid w:val="006D50E0"/>
    <w:rsid w:val="006D5D8F"/>
    <w:rsid w:val="006E1029"/>
    <w:rsid w:val="006E1F6C"/>
    <w:rsid w:val="006E21E5"/>
    <w:rsid w:val="006E3A4E"/>
    <w:rsid w:val="006E4006"/>
    <w:rsid w:val="006E4A9C"/>
    <w:rsid w:val="006E59C1"/>
    <w:rsid w:val="006E5CE4"/>
    <w:rsid w:val="006E75E2"/>
    <w:rsid w:val="006E7F22"/>
    <w:rsid w:val="006F006C"/>
    <w:rsid w:val="006F00CB"/>
    <w:rsid w:val="006F120B"/>
    <w:rsid w:val="006F13A6"/>
    <w:rsid w:val="006F33FF"/>
    <w:rsid w:val="006F347B"/>
    <w:rsid w:val="006F3AC6"/>
    <w:rsid w:val="006F6FAF"/>
    <w:rsid w:val="00701127"/>
    <w:rsid w:val="00703AC4"/>
    <w:rsid w:val="00703C9E"/>
    <w:rsid w:val="007043ED"/>
    <w:rsid w:val="00704FFB"/>
    <w:rsid w:val="0070523C"/>
    <w:rsid w:val="00706B9F"/>
    <w:rsid w:val="0070782E"/>
    <w:rsid w:val="00707B82"/>
    <w:rsid w:val="00710936"/>
    <w:rsid w:val="00710C81"/>
    <w:rsid w:val="00710F61"/>
    <w:rsid w:val="00711ADC"/>
    <w:rsid w:val="00712046"/>
    <w:rsid w:val="007126C9"/>
    <w:rsid w:val="007129B6"/>
    <w:rsid w:val="00712A59"/>
    <w:rsid w:val="007143B1"/>
    <w:rsid w:val="0071495E"/>
    <w:rsid w:val="0071587A"/>
    <w:rsid w:val="0071702D"/>
    <w:rsid w:val="00717B08"/>
    <w:rsid w:val="00717B6D"/>
    <w:rsid w:val="0072054A"/>
    <w:rsid w:val="00721443"/>
    <w:rsid w:val="0072168E"/>
    <w:rsid w:val="00723048"/>
    <w:rsid w:val="00723D0E"/>
    <w:rsid w:val="00724271"/>
    <w:rsid w:val="00724441"/>
    <w:rsid w:val="00725857"/>
    <w:rsid w:val="00730C15"/>
    <w:rsid w:val="0073101A"/>
    <w:rsid w:val="00731F60"/>
    <w:rsid w:val="007334F4"/>
    <w:rsid w:val="00733791"/>
    <w:rsid w:val="00734266"/>
    <w:rsid w:val="0073556D"/>
    <w:rsid w:val="0073708B"/>
    <w:rsid w:val="00737442"/>
    <w:rsid w:val="00737F7D"/>
    <w:rsid w:val="00741C14"/>
    <w:rsid w:val="00741FF1"/>
    <w:rsid w:val="00743EFA"/>
    <w:rsid w:val="00744536"/>
    <w:rsid w:val="00746D3D"/>
    <w:rsid w:val="00747143"/>
    <w:rsid w:val="00747D59"/>
    <w:rsid w:val="0075064A"/>
    <w:rsid w:val="00752F8B"/>
    <w:rsid w:val="00754517"/>
    <w:rsid w:val="007550CC"/>
    <w:rsid w:val="00755C63"/>
    <w:rsid w:val="00757285"/>
    <w:rsid w:val="007579D4"/>
    <w:rsid w:val="0076447B"/>
    <w:rsid w:val="007647CC"/>
    <w:rsid w:val="00764A8C"/>
    <w:rsid w:val="00767AF6"/>
    <w:rsid w:val="00770898"/>
    <w:rsid w:val="00770EA5"/>
    <w:rsid w:val="007712B7"/>
    <w:rsid w:val="00772216"/>
    <w:rsid w:val="00772926"/>
    <w:rsid w:val="00772D91"/>
    <w:rsid w:val="00775887"/>
    <w:rsid w:val="007766B9"/>
    <w:rsid w:val="0077685B"/>
    <w:rsid w:val="00777F63"/>
    <w:rsid w:val="00780BA1"/>
    <w:rsid w:val="00782820"/>
    <w:rsid w:val="007829F3"/>
    <w:rsid w:val="00783666"/>
    <w:rsid w:val="0078430F"/>
    <w:rsid w:val="00784D8A"/>
    <w:rsid w:val="007876FB"/>
    <w:rsid w:val="007905C6"/>
    <w:rsid w:val="00791EDB"/>
    <w:rsid w:val="00793C42"/>
    <w:rsid w:val="007966DA"/>
    <w:rsid w:val="007A0148"/>
    <w:rsid w:val="007A127C"/>
    <w:rsid w:val="007A2BFE"/>
    <w:rsid w:val="007A2DFA"/>
    <w:rsid w:val="007A471F"/>
    <w:rsid w:val="007A5E4C"/>
    <w:rsid w:val="007B0AFD"/>
    <w:rsid w:val="007B0D43"/>
    <w:rsid w:val="007B25C1"/>
    <w:rsid w:val="007B3395"/>
    <w:rsid w:val="007B3443"/>
    <w:rsid w:val="007B777C"/>
    <w:rsid w:val="007C0BB6"/>
    <w:rsid w:val="007C172A"/>
    <w:rsid w:val="007C1C08"/>
    <w:rsid w:val="007C2703"/>
    <w:rsid w:val="007C3297"/>
    <w:rsid w:val="007C3782"/>
    <w:rsid w:val="007C3AF8"/>
    <w:rsid w:val="007C3D7A"/>
    <w:rsid w:val="007C3E22"/>
    <w:rsid w:val="007C4BBE"/>
    <w:rsid w:val="007C5ACF"/>
    <w:rsid w:val="007C761E"/>
    <w:rsid w:val="007C788D"/>
    <w:rsid w:val="007D0904"/>
    <w:rsid w:val="007D15E5"/>
    <w:rsid w:val="007D1BE2"/>
    <w:rsid w:val="007D20AE"/>
    <w:rsid w:val="007D402D"/>
    <w:rsid w:val="007D55E7"/>
    <w:rsid w:val="007D66C1"/>
    <w:rsid w:val="007D6CA2"/>
    <w:rsid w:val="007D7658"/>
    <w:rsid w:val="007D7D05"/>
    <w:rsid w:val="007E0F4B"/>
    <w:rsid w:val="007E207B"/>
    <w:rsid w:val="007E25A7"/>
    <w:rsid w:val="007E345B"/>
    <w:rsid w:val="007E4E9E"/>
    <w:rsid w:val="007E575D"/>
    <w:rsid w:val="007E5EA6"/>
    <w:rsid w:val="007E5F6E"/>
    <w:rsid w:val="007E634F"/>
    <w:rsid w:val="007E6C97"/>
    <w:rsid w:val="007E7063"/>
    <w:rsid w:val="007E7304"/>
    <w:rsid w:val="007F088B"/>
    <w:rsid w:val="007F0D89"/>
    <w:rsid w:val="007F1938"/>
    <w:rsid w:val="007F24BE"/>
    <w:rsid w:val="007F386D"/>
    <w:rsid w:val="007F390F"/>
    <w:rsid w:val="007F3AC5"/>
    <w:rsid w:val="007F3C0C"/>
    <w:rsid w:val="007F49BE"/>
    <w:rsid w:val="007F5C03"/>
    <w:rsid w:val="007F6B3D"/>
    <w:rsid w:val="007F711D"/>
    <w:rsid w:val="008009F7"/>
    <w:rsid w:val="00801498"/>
    <w:rsid w:val="00801C30"/>
    <w:rsid w:val="00802B6E"/>
    <w:rsid w:val="0080435F"/>
    <w:rsid w:val="00805E7A"/>
    <w:rsid w:val="008065D5"/>
    <w:rsid w:val="008073F0"/>
    <w:rsid w:val="0081010D"/>
    <w:rsid w:val="00810973"/>
    <w:rsid w:val="00810FFF"/>
    <w:rsid w:val="00811983"/>
    <w:rsid w:val="0081241F"/>
    <w:rsid w:val="00812FC2"/>
    <w:rsid w:val="0081389A"/>
    <w:rsid w:val="00814479"/>
    <w:rsid w:val="0081495C"/>
    <w:rsid w:val="00814BEE"/>
    <w:rsid w:val="0081569A"/>
    <w:rsid w:val="00815AEC"/>
    <w:rsid w:val="00817A61"/>
    <w:rsid w:val="0082048F"/>
    <w:rsid w:val="008214AB"/>
    <w:rsid w:val="00824C60"/>
    <w:rsid w:val="00826AA1"/>
    <w:rsid w:val="00826BD9"/>
    <w:rsid w:val="0083075D"/>
    <w:rsid w:val="0083204D"/>
    <w:rsid w:val="00833698"/>
    <w:rsid w:val="008342E9"/>
    <w:rsid w:val="008348BE"/>
    <w:rsid w:val="00834C81"/>
    <w:rsid w:val="008352CF"/>
    <w:rsid w:val="008355DC"/>
    <w:rsid w:val="00837600"/>
    <w:rsid w:val="00840D4B"/>
    <w:rsid w:val="00841A08"/>
    <w:rsid w:val="0084347B"/>
    <w:rsid w:val="00843A28"/>
    <w:rsid w:val="00843BA0"/>
    <w:rsid w:val="00843F76"/>
    <w:rsid w:val="0084660D"/>
    <w:rsid w:val="008466EA"/>
    <w:rsid w:val="00846A04"/>
    <w:rsid w:val="00846C40"/>
    <w:rsid w:val="008511D9"/>
    <w:rsid w:val="0085224E"/>
    <w:rsid w:val="00852C61"/>
    <w:rsid w:val="008531B3"/>
    <w:rsid w:val="00853FFB"/>
    <w:rsid w:val="00854F09"/>
    <w:rsid w:val="00854F1E"/>
    <w:rsid w:val="00856A21"/>
    <w:rsid w:val="00856C8C"/>
    <w:rsid w:val="00857E01"/>
    <w:rsid w:val="00860BC4"/>
    <w:rsid w:val="008616BF"/>
    <w:rsid w:val="00861FEE"/>
    <w:rsid w:val="00863163"/>
    <w:rsid w:val="008652B7"/>
    <w:rsid w:val="00866197"/>
    <w:rsid w:val="0086641A"/>
    <w:rsid w:val="00866A05"/>
    <w:rsid w:val="00867035"/>
    <w:rsid w:val="008674DF"/>
    <w:rsid w:val="008676DD"/>
    <w:rsid w:val="00867BF1"/>
    <w:rsid w:val="00871CE7"/>
    <w:rsid w:val="00875B92"/>
    <w:rsid w:val="008761F0"/>
    <w:rsid w:val="00877FD0"/>
    <w:rsid w:val="00880DF5"/>
    <w:rsid w:val="0088204D"/>
    <w:rsid w:val="0088221B"/>
    <w:rsid w:val="00883B3D"/>
    <w:rsid w:val="00884037"/>
    <w:rsid w:val="008853E5"/>
    <w:rsid w:val="00885B45"/>
    <w:rsid w:val="00887AA6"/>
    <w:rsid w:val="00890596"/>
    <w:rsid w:val="008916D0"/>
    <w:rsid w:val="00891E9C"/>
    <w:rsid w:val="00891FA8"/>
    <w:rsid w:val="00892679"/>
    <w:rsid w:val="00893460"/>
    <w:rsid w:val="00895A2B"/>
    <w:rsid w:val="0089631F"/>
    <w:rsid w:val="008972E0"/>
    <w:rsid w:val="00897450"/>
    <w:rsid w:val="008978CF"/>
    <w:rsid w:val="008A0647"/>
    <w:rsid w:val="008A169C"/>
    <w:rsid w:val="008A2478"/>
    <w:rsid w:val="008A2BA2"/>
    <w:rsid w:val="008A4053"/>
    <w:rsid w:val="008A4BCA"/>
    <w:rsid w:val="008A61DA"/>
    <w:rsid w:val="008A6651"/>
    <w:rsid w:val="008A7207"/>
    <w:rsid w:val="008A722F"/>
    <w:rsid w:val="008A7252"/>
    <w:rsid w:val="008B0BC0"/>
    <w:rsid w:val="008B0EC5"/>
    <w:rsid w:val="008B15B6"/>
    <w:rsid w:val="008B327A"/>
    <w:rsid w:val="008B4791"/>
    <w:rsid w:val="008B5816"/>
    <w:rsid w:val="008B71A3"/>
    <w:rsid w:val="008B76B8"/>
    <w:rsid w:val="008B7F04"/>
    <w:rsid w:val="008C00DF"/>
    <w:rsid w:val="008C0741"/>
    <w:rsid w:val="008C0962"/>
    <w:rsid w:val="008C168E"/>
    <w:rsid w:val="008C1AC9"/>
    <w:rsid w:val="008C2CCB"/>
    <w:rsid w:val="008C41B4"/>
    <w:rsid w:val="008C55D9"/>
    <w:rsid w:val="008C59B9"/>
    <w:rsid w:val="008C6190"/>
    <w:rsid w:val="008D0B1E"/>
    <w:rsid w:val="008D49B4"/>
    <w:rsid w:val="008D5810"/>
    <w:rsid w:val="008D712F"/>
    <w:rsid w:val="008D785F"/>
    <w:rsid w:val="008E016C"/>
    <w:rsid w:val="008E17B7"/>
    <w:rsid w:val="008E17D0"/>
    <w:rsid w:val="008E210A"/>
    <w:rsid w:val="008E2557"/>
    <w:rsid w:val="008E3BF8"/>
    <w:rsid w:val="008E52A8"/>
    <w:rsid w:val="008E5C28"/>
    <w:rsid w:val="008F013C"/>
    <w:rsid w:val="008F19DD"/>
    <w:rsid w:val="008F2822"/>
    <w:rsid w:val="008F3193"/>
    <w:rsid w:val="008F3656"/>
    <w:rsid w:val="008F64E3"/>
    <w:rsid w:val="008F6903"/>
    <w:rsid w:val="008F6E23"/>
    <w:rsid w:val="008F775E"/>
    <w:rsid w:val="008F7E72"/>
    <w:rsid w:val="009006B3"/>
    <w:rsid w:val="00901271"/>
    <w:rsid w:val="00902429"/>
    <w:rsid w:val="00902551"/>
    <w:rsid w:val="00903716"/>
    <w:rsid w:val="00903C60"/>
    <w:rsid w:val="00904380"/>
    <w:rsid w:val="00904585"/>
    <w:rsid w:val="00905A07"/>
    <w:rsid w:val="00906D52"/>
    <w:rsid w:val="00907E1D"/>
    <w:rsid w:val="00910FC9"/>
    <w:rsid w:val="00911AED"/>
    <w:rsid w:val="00912680"/>
    <w:rsid w:val="00912ECC"/>
    <w:rsid w:val="00913D2A"/>
    <w:rsid w:val="00914246"/>
    <w:rsid w:val="009149E9"/>
    <w:rsid w:val="00914E6E"/>
    <w:rsid w:val="00914E82"/>
    <w:rsid w:val="00916609"/>
    <w:rsid w:val="009204F6"/>
    <w:rsid w:val="00920A41"/>
    <w:rsid w:val="00920CB9"/>
    <w:rsid w:val="0092126C"/>
    <w:rsid w:val="00921FD8"/>
    <w:rsid w:val="0092279D"/>
    <w:rsid w:val="00923B2E"/>
    <w:rsid w:val="00924FE8"/>
    <w:rsid w:val="0092584F"/>
    <w:rsid w:val="009303DE"/>
    <w:rsid w:val="0093121C"/>
    <w:rsid w:val="00931753"/>
    <w:rsid w:val="00933089"/>
    <w:rsid w:val="0093377E"/>
    <w:rsid w:val="00935E3F"/>
    <w:rsid w:val="00936120"/>
    <w:rsid w:val="009363EB"/>
    <w:rsid w:val="0093729A"/>
    <w:rsid w:val="009378CD"/>
    <w:rsid w:val="00937B2A"/>
    <w:rsid w:val="0094048E"/>
    <w:rsid w:val="0094188B"/>
    <w:rsid w:val="00941A8D"/>
    <w:rsid w:val="00942026"/>
    <w:rsid w:val="00946DC6"/>
    <w:rsid w:val="00946E5D"/>
    <w:rsid w:val="0094725F"/>
    <w:rsid w:val="009473FD"/>
    <w:rsid w:val="00947D6B"/>
    <w:rsid w:val="00950221"/>
    <w:rsid w:val="00950377"/>
    <w:rsid w:val="009508D1"/>
    <w:rsid w:val="009557C4"/>
    <w:rsid w:val="00957799"/>
    <w:rsid w:val="00963556"/>
    <w:rsid w:val="0096364F"/>
    <w:rsid w:val="00963793"/>
    <w:rsid w:val="00963E16"/>
    <w:rsid w:val="0096461D"/>
    <w:rsid w:val="00965424"/>
    <w:rsid w:val="00967832"/>
    <w:rsid w:val="00967C93"/>
    <w:rsid w:val="00972D34"/>
    <w:rsid w:val="009735A6"/>
    <w:rsid w:val="00980881"/>
    <w:rsid w:val="0098100D"/>
    <w:rsid w:val="009813B6"/>
    <w:rsid w:val="00983188"/>
    <w:rsid w:val="0098454F"/>
    <w:rsid w:val="009849FA"/>
    <w:rsid w:val="00985DA7"/>
    <w:rsid w:val="00987157"/>
    <w:rsid w:val="009873B9"/>
    <w:rsid w:val="00990F39"/>
    <w:rsid w:val="00991ACC"/>
    <w:rsid w:val="00992E4E"/>
    <w:rsid w:val="00993CD0"/>
    <w:rsid w:val="00995A2E"/>
    <w:rsid w:val="00997B5B"/>
    <w:rsid w:val="009A3894"/>
    <w:rsid w:val="009A57DE"/>
    <w:rsid w:val="009A6C72"/>
    <w:rsid w:val="009A7887"/>
    <w:rsid w:val="009B1075"/>
    <w:rsid w:val="009B2814"/>
    <w:rsid w:val="009B2DB2"/>
    <w:rsid w:val="009B4E7B"/>
    <w:rsid w:val="009B5E53"/>
    <w:rsid w:val="009B6337"/>
    <w:rsid w:val="009B6578"/>
    <w:rsid w:val="009B7B0F"/>
    <w:rsid w:val="009C13CE"/>
    <w:rsid w:val="009C3437"/>
    <w:rsid w:val="009C4B01"/>
    <w:rsid w:val="009C4C80"/>
    <w:rsid w:val="009C6025"/>
    <w:rsid w:val="009C72AE"/>
    <w:rsid w:val="009D1527"/>
    <w:rsid w:val="009D22A7"/>
    <w:rsid w:val="009D543B"/>
    <w:rsid w:val="009D684D"/>
    <w:rsid w:val="009D796C"/>
    <w:rsid w:val="009E1EFF"/>
    <w:rsid w:val="009E349E"/>
    <w:rsid w:val="009E646B"/>
    <w:rsid w:val="009F0A34"/>
    <w:rsid w:val="009F3B94"/>
    <w:rsid w:val="009F4114"/>
    <w:rsid w:val="009F5CBB"/>
    <w:rsid w:val="00A0034A"/>
    <w:rsid w:val="00A00679"/>
    <w:rsid w:val="00A01493"/>
    <w:rsid w:val="00A025C3"/>
    <w:rsid w:val="00A037B7"/>
    <w:rsid w:val="00A04316"/>
    <w:rsid w:val="00A052E8"/>
    <w:rsid w:val="00A05324"/>
    <w:rsid w:val="00A0553B"/>
    <w:rsid w:val="00A0565E"/>
    <w:rsid w:val="00A06323"/>
    <w:rsid w:val="00A0784F"/>
    <w:rsid w:val="00A10290"/>
    <w:rsid w:val="00A10893"/>
    <w:rsid w:val="00A108C0"/>
    <w:rsid w:val="00A10F23"/>
    <w:rsid w:val="00A110CE"/>
    <w:rsid w:val="00A11E14"/>
    <w:rsid w:val="00A12CAA"/>
    <w:rsid w:val="00A12D3A"/>
    <w:rsid w:val="00A131EE"/>
    <w:rsid w:val="00A16627"/>
    <w:rsid w:val="00A16AA0"/>
    <w:rsid w:val="00A16FDA"/>
    <w:rsid w:val="00A17F31"/>
    <w:rsid w:val="00A206B0"/>
    <w:rsid w:val="00A22CEF"/>
    <w:rsid w:val="00A23A78"/>
    <w:rsid w:val="00A246BB"/>
    <w:rsid w:val="00A24BF8"/>
    <w:rsid w:val="00A24F92"/>
    <w:rsid w:val="00A25AB4"/>
    <w:rsid w:val="00A26006"/>
    <w:rsid w:val="00A262E5"/>
    <w:rsid w:val="00A26788"/>
    <w:rsid w:val="00A26B4E"/>
    <w:rsid w:val="00A27D2D"/>
    <w:rsid w:val="00A30653"/>
    <w:rsid w:val="00A31363"/>
    <w:rsid w:val="00A314E5"/>
    <w:rsid w:val="00A34750"/>
    <w:rsid w:val="00A34AD8"/>
    <w:rsid w:val="00A35796"/>
    <w:rsid w:val="00A36F7B"/>
    <w:rsid w:val="00A375CC"/>
    <w:rsid w:val="00A406E0"/>
    <w:rsid w:val="00A41A96"/>
    <w:rsid w:val="00A42B82"/>
    <w:rsid w:val="00A42FDC"/>
    <w:rsid w:val="00A4309B"/>
    <w:rsid w:val="00A44861"/>
    <w:rsid w:val="00A45BB2"/>
    <w:rsid w:val="00A47B0E"/>
    <w:rsid w:val="00A47BA8"/>
    <w:rsid w:val="00A502BD"/>
    <w:rsid w:val="00A51E86"/>
    <w:rsid w:val="00A53BAC"/>
    <w:rsid w:val="00A5426F"/>
    <w:rsid w:val="00A54DB9"/>
    <w:rsid w:val="00A55D8F"/>
    <w:rsid w:val="00A56F57"/>
    <w:rsid w:val="00A60584"/>
    <w:rsid w:val="00A612AD"/>
    <w:rsid w:val="00A617CA"/>
    <w:rsid w:val="00A61B6C"/>
    <w:rsid w:val="00A629CB"/>
    <w:rsid w:val="00A63F1E"/>
    <w:rsid w:val="00A640EC"/>
    <w:rsid w:val="00A64193"/>
    <w:rsid w:val="00A649EB"/>
    <w:rsid w:val="00A6629B"/>
    <w:rsid w:val="00A6687A"/>
    <w:rsid w:val="00A703F2"/>
    <w:rsid w:val="00A70F58"/>
    <w:rsid w:val="00A72812"/>
    <w:rsid w:val="00A73422"/>
    <w:rsid w:val="00A7359E"/>
    <w:rsid w:val="00A73887"/>
    <w:rsid w:val="00A73E41"/>
    <w:rsid w:val="00A74CB7"/>
    <w:rsid w:val="00A770F3"/>
    <w:rsid w:val="00A7766E"/>
    <w:rsid w:val="00A806F7"/>
    <w:rsid w:val="00A81DD2"/>
    <w:rsid w:val="00A8228D"/>
    <w:rsid w:val="00A82D39"/>
    <w:rsid w:val="00A83BEA"/>
    <w:rsid w:val="00A85DEC"/>
    <w:rsid w:val="00A86D70"/>
    <w:rsid w:val="00A90A3E"/>
    <w:rsid w:val="00A90A52"/>
    <w:rsid w:val="00A90E24"/>
    <w:rsid w:val="00A93013"/>
    <w:rsid w:val="00A93039"/>
    <w:rsid w:val="00A9361A"/>
    <w:rsid w:val="00A94F01"/>
    <w:rsid w:val="00A9693A"/>
    <w:rsid w:val="00A96A8F"/>
    <w:rsid w:val="00A97389"/>
    <w:rsid w:val="00AA1FA9"/>
    <w:rsid w:val="00AA217C"/>
    <w:rsid w:val="00AA2B77"/>
    <w:rsid w:val="00AA407C"/>
    <w:rsid w:val="00AA4AC0"/>
    <w:rsid w:val="00AA4CB7"/>
    <w:rsid w:val="00AA5184"/>
    <w:rsid w:val="00AA5EAF"/>
    <w:rsid w:val="00AA63E5"/>
    <w:rsid w:val="00AA6469"/>
    <w:rsid w:val="00AA657B"/>
    <w:rsid w:val="00AA7BEC"/>
    <w:rsid w:val="00AB0C71"/>
    <w:rsid w:val="00AB13C3"/>
    <w:rsid w:val="00AB1816"/>
    <w:rsid w:val="00AB1F66"/>
    <w:rsid w:val="00AB2C45"/>
    <w:rsid w:val="00AB3DED"/>
    <w:rsid w:val="00AB511A"/>
    <w:rsid w:val="00AB54B5"/>
    <w:rsid w:val="00AB760E"/>
    <w:rsid w:val="00AC07F8"/>
    <w:rsid w:val="00AC0C1A"/>
    <w:rsid w:val="00AC13C2"/>
    <w:rsid w:val="00AC3688"/>
    <w:rsid w:val="00AC3730"/>
    <w:rsid w:val="00AC3854"/>
    <w:rsid w:val="00AC3DD4"/>
    <w:rsid w:val="00AC4EE8"/>
    <w:rsid w:val="00AC4FE4"/>
    <w:rsid w:val="00AC596F"/>
    <w:rsid w:val="00AC5A88"/>
    <w:rsid w:val="00AC6534"/>
    <w:rsid w:val="00AD07C1"/>
    <w:rsid w:val="00AD096B"/>
    <w:rsid w:val="00AD0D1F"/>
    <w:rsid w:val="00AD1E67"/>
    <w:rsid w:val="00AD4634"/>
    <w:rsid w:val="00AD4C2E"/>
    <w:rsid w:val="00AD5B5E"/>
    <w:rsid w:val="00AD5F5B"/>
    <w:rsid w:val="00AD72EA"/>
    <w:rsid w:val="00AD7C6A"/>
    <w:rsid w:val="00AE165C"/>
    <w:rsid w:val="00AE2FCF"/>
    <w:rsid w:val="00AE3131"/>
    <w:rsid w:val="00AE518D"/>
    <w:rsid w:val="00AE528E"/>
    <w:rsid w:val="00AE6236"/>
    <w:rsid w:val="00AE64F1"/>
    <w:rsid w:val="00AE6530"/>
    <w:rsid w:val="00AE6962"/>
    <w:rsid w:val="00AE7077"/>
    <w:rsid w:val="00AE7331"/>
    <w:rsid w:val="00AE7AA7"/>
    <w:rsid w:val="00AF0734"/>
    <w:rsid w:val="00AF0A5E"/>
    <w:rsid w:val="00AF1468"/>
    <w:rsid w:val="00AF35D3"/>
    <w:rsid w:val="00AF418F"/>
    <w:rsid w:val="00AF5466"/>
    <w:rsid w:val="00AF65F8"/>
    <w:rsid w:val="00AF7813"/>
    <w:rsid w:val="00AF7E8E"/>
    <w:rsid w:val="00B004B9"/>
    <w:rsid w:val="00B01E2C"/>
    <w:rsid w:val="00B02109"/>
    <w:rsid w:val="00B033A3"/>
    <w:rsid w:val="00B03E7A"/>
    <w:rsid w:val="00B04C64"/>
    <w:rsid w:val="00B0565A"/>
    <w:rsid w:val="00B05AD3"/>
    <w:rsid w:val="00B0665E"/>
    <w:rsid w:val="00B06C38"/>
    <w:rsid w:val="00B10464"/>
    <w:rsid w:val="00B125C6"/>
    <w:rsid w:val="00B12C81"/>
    <w:rsid w:val="00B149F9"/>
    <w:rsid w:val="00B1551D"/>
    <w:rsid w:val="00B162F8"/>
    <w:rsid w:val="00B201F6"/>
    <w:rsid w:val="00B203F1"/>
    <w:rsid w:val="00B2050B"/>
    <w:rsid w:val="00B212C1"/>
    <w:rsid w:val="00B22DCA"/>
    <w:rsid w:val="00B239FF"/>
    <w:rsid w:val="00B246D9"/>
    <w:rsid w:val="00B24D62"/>
    <w:rsid w:val="00B254D6"/>
    <w:rsid w:val="00B25815"/>
    <w:rsid w:val="00B25DFE"/>
    <w:rsid w:val="00B26105"/>
    <w:rsid w:val="00B261BC"/>
    <w:rsid w:val="00B361ED"/>
    <w:rsid w:val="00B37ED2"/>
    <w:rsid w:val="00B400BB"/>
    <w:rsid w:val="00B425D9"/>
    <w:rsid w:val="00B44FDB"/>
    <w:rsid w:val="00B44FEA"/>
    <w:rsid w:val="00B45236"/>
    <w:rsid w:val="00B45267"/>
    <w:rsid w:val="00B46280"/>
    <w:rsid w:val="00B4668C"/>
    <w:rsid w:val="00B47938"/>
    <w:rsid w:val="00B525A7"/>
    <w:rsid w:val="00B534DA"/>
    <w:rsid w:val="00B53BF1"/>
    <w:rsid w:val="00B55C8E"/>
    <w:rsid w:val="00B55FE7"/>
    <w:rsid w:val="00B57898"/>
    <w:rsid w:val="00B5793F"/>
    <w:rsid w:val="00B6082D"/>
    <w:rsid w:val="00B62806"/>
    <w:rsid w:val="00B6540C"/>
    <w:rsid w:val="00B65738"/>
    <w:rsid w:val="00B66387"/>
    <w:rsid w:val="00B66638"/>
    <w:rsid w:val="00B66E9C"/>
    <w:rsid w:val="00B67485"/>
    <w:rsid w:val="00B7008A"/>
    <w:rsid w:val="00B71A68"/>
    <w:rsid w:val="00B71E14"/>
    <w:rsid w:val="00B72958"/>
    <w:rsid w:val="00B73217"/>
    <w:rsid w:val="00B7397F"/>
    <w:rsid w:val="00B74822"/>
    <w:rsid w:val="00B7534D"/>
    <w:rsid w:val="00B76E52"/>
    <w:rsid w:val="00B77C9E"/>
    <w:rsid w:val="00B80724"/>
    <w:rsid w:val="00B80C6D"/>
    <w:rsid w:val="00B825F3"/>
    <w:rsid w:val="00B827B0"/>
    <w:rsid w:val="00B82D2E"/>
    <w:rsid w:val="00B83006"/>
    <w:rsid w:val="00B83922"/>
    <w:rsid w:val="00B86C1B"/>
    <w:rsid w:val="00B874AA"/>
    <w:rsid w:val="00B874B2"/>
    <w:rsid w:val="00B90136"/>
    <w:rsid w:val="00B93107"/>
    <w:rsid w:val="00B9416E"/>
    <w:rsid w:val="00B94404"/>
    <w:rsid w:val="00B94DDF"/>
    <w:rsid w:val="00B97945"/>
    <w:rsid w:val="00BA0C26"/>
    <w:rsid w:val="00BA0F0D"/>
    <w:rsid w:val="00BA114D"/>
    <w:rsid w:val="00BA1370"/>
    <w:rsid w:val="00BA3961"/>
    <w:rsid w:val="00BA3A6E"/>
    <w:rsid w:val="00BA3B8E"/>
    <w:rsid w:val="00BA4E7D"/>
    <w:rsid w:val="00BA4F2E"/>
    <w:rsid w:val="00BA5603"/>
    <w:rsid w:val="00BA5814"/>
    <w:rsid w:val="00BA5D92"/>
    <w:rsid w:val="00BA679F"/>
    <w:rsid w:val="00BA7850"/>
    <w:rsid w:val="00BA7CFB"/>
    <w:rsid w:val="00BB0057"/>
    <w:rsid w:val="00BB1004"/>
    <w:rsid w:val="00BB23AD"/>
    <w:rsid w:val="00BB25BE"/>
    <w:rsid w:val="00BB2702"/>
    <w:rsid w:val="00BB2B63"/>
    <w:rsid w:val="00BB2BB5"/>
    <w:rsid w:val="00BB3D39"/>
    <w:rsid w:val="00BB3E13"/>
    <w:rsid w:val="00BB45EA"/>
    <w:rsid w:val="00BB4839"/>
    <w:rsid w:val="00BB4A08"/>
    <w:rsid w:val="00BB5083"/>
    <w:rsid w:val="00BB547E"/>
    <w:rsid w:val="00BB5A8D"/>
    <w:rsid w:val="00BB5BFA"/>
    <w:rsid w:val="00BB6B1D"/>
    <w:rsid w:val="00BB6FA0"/>
    <w:rsid w:val="00BB7289"/>
    <w:rsid w:val="00BB74BE"/>
    <w:rsid w:val="00BB770D"/>
    <w:rsid w:val="00BC1850"/>
    <w:rsid w:val="00BC2B25"/>
    <w:rsid w:val="00BC2D3D"/>
    <w:rsid w:val="00BC2DD4"/>
    <w:rsid w:val="00BC3EE9"/>
    <w:rsid w:val="00BC507D"/>
    <w:rsid w:val="00BC5E3D"/>
    <w:rsid w:val="00BC5F21"/>
    <w:rsid w:val="00BC684C"/>
    <w:rsid w:val="00BC68D5"/>
    <w:rsid w:val="00BD0495"/>
    <w:rsid w:val="00BD0D12"/>
    <w:rsid w:val="00BD0E83"/>
    <w:rsid w:val="00BD107E"/>
    <w:rsid w:val="00BD1A20"/>
    <w:rsid w:val="00BD1A5F"/>
    <w:rsid w:val="00BD1C27"/>
    <w:rsid w:val="00BD2A8C"/>
    <w:rsid w:val="00BD3734"/>
    <w:rsid w:val="00BD38D8"/>
    <w:rsid w:val="00BD3A37"/>
    <w:rsid w:val="00BD3AA2"/>
    <w:rsid w:val="00BD3BCA"/>
    <w:rsid w:val="00BD5AB3"/>
    <w:rsid w:val="00BD7BE6"/>
    <w:rsid w:val="00BE1112"/>
    <w:rsid w:val="00BE2750"/>
    <w:rsid w:val="00BE36CF"/>
    <w:rsid w:val="00BE44F3"/>
    <w:rsid w:val="00BE5450"/>
    <w:rsid w:val="00BE5BCC"/>
    <w:rsid w:val="00BE5E46"/>
    <w:rsid w:val="00BF0445"/>
    <w:rsid w:val="00BF0940"/>
    <w:rsid w:val="00BF16E9"/>
    <w:rsid w:val="00BF1E71"/>
    <w:rsid w:val="00BF304E"/>
    <w:rsid w:val="00BF3A9C"/>
    <w:rsid w:val="00BF7452"/>
    <w:rsid w:val="00BF76A6"/>
    <w:rsid w:val="00C00D02"/>
    <w:rsid w:val="00C00F75"/>
    <w:rsid w:val="00C0254C"/>
    <w:rsid w:val="00C02BDB"/>
    <w:rsid w:val="00C0487C"/>
    <w:rsid w:val="00C04B3B"/>
    <w:rsid w:val="00C04F66"/>
    <w:rsid w:val="00C04FCA"/>
    <w:rsid w:val="00C05C19"/>
    <w:rsid w:val="00C06F2B"/>
    <w:rsid w:val="00C0743F"/>
    <w:rsid w:val="00C07D5B"/>
    <w:rsid w:val="00C10361"/>
    <w:rsid w:val="00C1068D"/>
    <w:rsid w:val="00C111B0"/>
    <w:rsid w:val="00C13BCF"/>
    <w:rsid w:val="00C13E45"/>
    <w:rsid w:val="00C13E97"/>
    <w:rsid w:val="00C1414D"/>
    <w:rsid w:val="00C20BDF"/>
    <w:rsid w:val="00C21D56"/>
    <w:rsid w:val="00C21FF4"/>
    <w:rsid w:val="00C231D2"/>
    <w:rsid w:val="00C23DCE"/>
    <w:rsid w:val="00C25D25"/>
    <w:rsid w:val="00C25D83"/>
    <w:rsid w:val="00C27E61"/>
    <w:rsid w:val="00C27FB3"/>
    <w:rsid w:val="00C301C7"/>
    <w:rsid w:val="00C3045E"/>
    <w:rsid w:val="00C3091B"/>
    <w:rsid w:val="00C3176A"/>
    <w:rsid w:val="00C324E8"/>
    <w:rsid w:val="00C32AD6"/>
    <w:rsid w:val="00C32C28"/>
    <w:rsid w:val="00C341F2"/>
    <w:rsid w:val="00C349ED"/>
    <w:rsid w:val="00C34C0F"/>
    <w:rsid w:val="00C352B9"/>
    <w:rsid w:val="00C37802"/>
    <w:rsid w:val="00C40F38"/>
    <w:rsid w:val="00C41F93"/>
    <w:rsid w:val="00C42988"/>
    <w:rsid w:val="00C42C02"/>
    <w:rsid w:val="00C43518"/>
    <w:rsid w:val="00C43E4D"/>
    <w:rsid w:val="00C44830"/>
    <w:rsid w:val="00C4509C"/>
    <w:rsid w:val="00C4535F"/>
    <w:rsid w:val="00C45772"/>
    <w:rsid w:val="00C45AC6"/>
    <w:rsid w:val="00C47D07"/>
    <w:rsid w:val="00C5204A"/>
    <w:rsid w:val="00C527F1"/>
    <w:rsid w:val="00C53363"/>
    <w:rsid w:val="00C535A9"/>
    <w:rsid w:val="00C54190"/>
    <w:rsid w:val="00C5719A"/>
    <w:rsid w:val="00C5735C"/>
    <w:rsid w:val="00C6084A"/>
    <w:rsid w:val="00C615A5"/>
    <w:rsid w:val="00C62827"/>
    <w:rsid w:val="00C6332C"/>
    <w:rsid w:val="00C6396F"/>
    <w:rsid w:val="00C64845"/>
    <w:rsid w:val="00C64D97"/>
    <w:rsid w:val="00C65D18"/>
    <w:rsid w:val="00C6645D"/>
    <w:rsid w:val="00C71748"/>
    <w:rsid w:val="00C71B62"/>
    <w:rsid w:val="00C734B9"/>
    <w:rsid w:val="00C750E8"/>
    <w:rsid w:val="00C75D15"/>
    <w:rsid w:val="00C77745"/>
    <w:rsid w:val="00C77B14"/>
    <w:rsid w:val="00C81E5B"/>
    <w:rsid w:val="00C83E17"/>
    <w:rsid w:val="00C84D1D"/>
    <w:rsid w:val="00C85C5D"/>
    <w:rsid w:val="00C909E4"/>
    <w:rsid w:val="00C9107B"/>
    <w:rsid w:val="00C9305A"/>
    <w:rsid w:val="00C940C3"/>
    <w:rsid w:val="00C94E68"/>
    <w:rsid w:val="00C957B6"/>
    <w:rsid w:val="00C95CBA"/>
    <w:rsid w:val="00C96D9D"/>
    <w:rsid w:val="00C97630"/>
    <w:rsid w:val="00C97743"/>
    <w:rsid w:val="00C977A4"/>
    <w:rsid w:val="00CA0803"/>
    <w:rsid w:val="00CA0EA9"/>
    <w:rsid w:val="00CA183D"/>
    <w:rsid w:val="00CA1DB3"/>
    <w:rsid w:val="00CA265E"/>
    <w:rsid w:val="00CA2CA3"/>
    <w:rsid w:val="00CA3AD0"/>
    <w:rsid w:val="00CA50CA"/>
    <w:rsid w:val="00CA5175"/>
    <w:rsid w:val="00CA5392"/>
    <w:rsid w:val="00CA563B"/>
    <w:rsid w:val="00CA5B03"/>
    <w:rsid w:val="00CA5CBC"/>
    <w:rsid w:val="00CA690E"/>
    <w:rsid w:val="00CA6C4A"/>
    <w:rsid w:val="00CB28DA"/>
    <w:rsid w:val="00CB2975"/>
    <w:rsid w:val="00CB2E5B"/>
    <w:rsid w:val="00CB3097"/>
    <w:rsid w:val="00CB31AA"/>
    <w:rsid w:val="00CB3C4B"/>
    <w:rsid w:val="00CB40E9"/>
    <w:rsid w:val="00CB55AC"/>
    <w:rsid w:val="00CB5A4F"/>
    <w:rsid w:val="00CC0640"/>
    <w:rsid w:val="00CC266B"/>
    <w:rsid w:val="00CC2699"/>
    <w:rsid w:val="00CC26FC"/>
    <w:rsid w:val="00CC3E18"/>
    <w:rsid w:val="00CC5D48"/>
    <w:rsid w:val="00CC5E0B"/>
    <w:rsid w:val="00CC644C"/>
    <w:rsid w:val="00CC64C1"/>
    <w:rsid w:val="00CC73AF"/>
    <w:rsid w:val="00CD0367"/>
    <w:rsid w:val="00CD0B96"/>
    <w:rsid w:val="00CD20F3"/>
    <w:rsid w:val="00CD36A7"/>
    <w:rsid w:val="00CD5E4D"/>
    <w:rsid w:val="00CD6939"/>
    <w:rsid w:val="00CD6C00"/>
    <w:rsid w:val="00CD6DCE"/>
    <w:rsid w:val="00CD766D"/>
    <w:rsid w:val="00CD7F0D"/>
    <w:rsid w:val="00CE06E9"/>
    <w:rsid w:val="00CE0A79"/>
    <w:rsid w:val="00CE0D27"/>
    <w:rsid w:val="00CE19FC"/>
    <w:rsid w:val="00CE1CAE"/>
    <w:rsid w:val="00CE1F8B"/>
    <w:rsid w:val="00CE2C49"/>
    <w:rsid w:val="00CE347B"/>
    <w:rsid w:val="00CE5D63"/>
    <w:rsid w:val="00CE653F"/>
    <w:rsid w:val="00CE699E"/>
    <w:rsid w:val="00CE7367"/>
    <w:rsid w:val="00CF00C6"/>
    <w:rsid w:val="00CF2857"/>
    <w:rsid w:val="00CF473C"/>
    <w:rsid w:val="00CF5302"/>
    <w:rsid w:val="00CF5D7D"/>
    <w:rsid w:val="00CF5E77"/>
    <w:rsid w:val="00CF6B0E"/>
    <w:rsid w:val="00D003F4"/>
    <w:rsid w:val="00D012B6"/>
    <w:rsid w:val="00D0150E"/>
    <w:rsid w:val="00D01BC7"/>
    <w:rsid w:val="00D022BB"/>
    <w:rsid w:val="00D027C4"/>
    <w:rsid w:val="00D02814"/>
    <w:rsid w:val="00D03428"/>
    <w:rsid w:val="00D04460"/>
    <w:rsid w:val="00D04DF4"/>
    <w:rsid w:val="00D06C29"/>
    <w:rsid w:val="00D07820"/>
    <w:rsid w:val="00D0794B"/>
    <w:rsid w:val="00D100F8"/>
    <w:rsid w:val="00D1018D"/>
    <w:rsid w:val="00D10474"/>
    <w:rsid w:val="00D10B90"/>
    <w:rsid w:val="00D10BC5"/>
    <w:rsid w:val="00D1113D"/>
    <w:rsid w:val="00D1452A"/>
    <w:rsid w:val="00D1452B"/>
    <w:rsid w:val="00D15000"/>
    <w:rsid w:val="00D16D45"/>
    <w:rsid w:val="00D16D5D"/>
    <w:rsid w:val="00D214AC"/>
    <w:rsid w:val="00D2181D"/>
    <w:rsid w:val="00D22074"/>
    <w:rsid w:val="00D227BB"/>
    <w:rsid w:val="00D22A00"/>
    <w:rsid w:val="00D23189"/>
    <w:rsid w:val="00D2332D"/>
    <w:rsid w:val="00D23D9C"/>
    <w:rsid w:val="00D247D3"/>
    <w:rsid w:val="00D24BDB"/>
    <w:rsid w:val="00D24E5E"/>
    <w:rsid w:val="00D251AE"/>
    <w:rsid w:val="00D27ACA"/>
    <w:rsid w:val="00D27B1E"/>
    <w:rsid w:val="00D30108"/>
    <w:rsid w:val="00D309BE"/>
    <w:rsid w:val="00D326B7"/>
    <w:rsid w:val="00D37675"/>
    <w:rsid w:val="00D37855"/>
    <w:rsid w:val="00D41077"/>
    <w:rsid w:val="00D41E86"/>
    <w:rsid w:val="00D42094"/>
    <w:rsid w:val="00D42654"/>
    <w:rsid w:val="00D4307A"/>
    <w:rsid w:val="00D43836"/>
    <w:rsid w:val="00D438C5"/>
    <w:rsid w:val="00D44564"/>
    <w:rsid w:val="00D456F0"/>
    <w:rsid w:val="00D46376"/>
    <w:rsid w:val="00D46B98"/>
    <w:rsid w:val="00D46C58"/>
    <w:rsid w:val="00D508DA"/>
    <w:rsid w:val="00D50E9A"/>
    <w:rsid w:val="00D5133E"/>
    <w:rsid w:val="00D518F9"/>
    <w:rsid w:val="00D52412"/>
    <w:rsid w:val="00D53017"/>
    <w:rsid w:val="00D537AE"/>
    <w:rsid w:val="00D5555F"/>
    <w:rsid w:val="00D55575"/>
    <w:rsid w:val="00D55621"/>
    <w:rsid w:val="00D56079"/>
    <w:rsid w:val="00D56172"/>
    <w:rsid w:val="00D60451"/>
    <w:rsid w:val="00D610E2"/>
    <w:rsid w:val="00D61B11"/>
    <w:rsid w:val="00D63BF0"/>
    <w:rsid w:val="00D6465B"/>
    <w:rsid w:val="00D653B6"/>
    <w:rsid w:val="00D6547B"/>
    <w:rsid w:val="00D6697B"/>
    <w:rsid w:val="00D66BD5"/>
    <w:rsid w:val="00D70D3B"/>
    <w:rsid w:val="00D71A81"/>
    <w:rsid w:val="00D71A93"/>
    <w:rsid w:val="00D73855"/>
    <w:rsid w:val="00D73DAA"/>
    <w:rsid w:val="00D74AEB"/>
    <w:rsid w:val="00D76491"/>
    <w:rsid w:val="00D768E0"/>
    <w:rsid w:val="00D8157E"/>
    <w:rsid w:val="00D81ED0"/>
    <w:rsid w:val="00D8279B"/>
    <w:rsid w:val="00D82B22"/>
    <w:rsid w:val="00D82B4E"/>
    <w:rsid w:val="00D83C18"/>
    <w:rsid w:val="00D850E2"/>
    <w:rsid w:val="00D85843"/>
    <w:rsid w:val="00D861DB"/>
    <w:rsid w:val="00D866F4"/>
    <w:rsid w:val="00D91C28"/>
    <w:rsid w:val="00D922BC"/>
    <w:rsid w:val="00D92A3F"/>
    <w:rsid w:val="00D933C6"/>
    <w:rsid w:val="00D93581"/>
    <w:rsid w:val="00D93BA4"/>
    <w:rsid w:val="00D9452A"/>
    <w:rsid w:val="00D94DBB"/>
    <w:rsid w:val="00D953E9"/>
    <w:rsid w:val="00D95490"/>
    <w:rsid w:val="00D968D6"/>
    <w:rsid w:val="00D977B1"/>
    <w:rsid w:val="00D97F0C"/>
    <w:rsid w:val="00DA0993"/>
    <w:rsid w:val="00DA1C0E"/>
    <w:rsid w:val="00DA2127"/>
    <w:rsid w:val="00DA23BB"/>
    <w:rsid w:val="00DA2AAF"/>
    <w:rsid w:val="00DA349D"/>
    <w:rsid w:val="00DA3F1E"/>
    <w:rsid w:val="00DA4070"/>
    <w:rsid w:val="00DA4315"/>
    <w:rsid w:val="00DA46B2"/>
    <w:rsid w:val="00DA475D"/>
    <w:rsid w:val="00DA4EF9"/>
    <w:rsid w:val="00DA6CDA"/>
    <w:rsid w:val="00DA794B"/>
    <w:rsid w:val="00DB013D"/>
    <w:rsid w:val="00DB0591"/>
    <w:rsid w:val="00DB07E8"/>
    <w:rsid w:val="00DB2671"/>
    <w:rsid w:val="00DB3058"/>
    <w:rsid w:val="00DB36DE"/>
    <w:rsid w:val="00DB4500"/>
    <w:rsid w:val="00DB502E"/>
    <w:rsid w:val="00DB64D6"/>
    <w:rsid w:val="00DB6802"/>
    <w:rsid w:val="00DB76F3"/>
    <w:rsid w:val="00DC04A2"/>
    <w:rsid w:val="00DC0534"/>
    <w:rsid w:val="00DC21FF"/>
    <w:rsid w:val="00DC2748"/>
    <w:rsid w:val="00DC433D"/>
    <w:rsid w:val="00DC5041"/>
    <w:rsid w:val="00DC7930"/>
    <w:rsid w:val="00DD152C"/>
    <w:rsid w:val="00DD2670"/>
    <w:rsid w:val="00DD2BF2"/>
    <w:rsid w:val="00DD2EBB"/>
    <w:rsid w:val="00DD5326"/>
    <w:rsid w:val="00DD614B"/>
    <w:rsid w:val="00DD722D"/>
    <w:rsid w:val="00DD7DBC"/>
    <w:rsid w:val="00DE2FB0"/>
    <w:rsid w:val="00DE3173"/>
    <w:rsid w:val="00DE63C8"/>
    <w:rsid w:val="00DE643D"/>
    <w:rsid w:val="00DE7C74"/>
    <w:rsid w:val="00DF14BB"/>
    <w:rsid w:val="00DF260E"/>
    <w:rsid w:val="00DF656E"/>
    <w:rsid w:val="00DF66FA"/>
    <w:rsid w:val="00DF725F"/>
    <w:rsid w:val="00DF750E"/>
    <w:rsid w:val="00DF7F2E"/>
    <w:rsid w:val="00E0395F"/>
    <w:rsid w:val="00E03963"/>
    <w:rsid w:val="00E0399B"/>
    <w:rsid w:val="00E05D79"/>
    <w:rsid w:val="00E06771"/>
    <w:rsid w:val="00E06E12"/>
    <w:rsid w:val="00E074E6"/>
    <w:rsid w:val="00E07D39"/>
    <w:rsid w:val="00E12BD8"/>
    <w:rsid w:val="00E17434"/>
    <w:rsid w:val="00E17977"/>
    <w:rsid w:val="00E20825"/>
    <w:rsid w:val="00E228C7"/>
    <w:rsid w:val="00E232DB"/>
    <w:rsid w:val="00E23648"/>
    <w:rsid w:val="00E2396B"/>
    <w:rsid w:val="00E23B48"/>
    <w:rsid w:val="00E24259"/>
    <w:rsid w:val="00E24C14"/>
    <w:rsid w:val="00E260B3"/>
    <w:rsid w:val="00E27AC9"/>
    <w:rsid w:val="00E27BCA"/>
    <w:rsid w:val="00E27E7D"/>
    <w:rsid w:val="00E305AC"/>
    <w:rsid w:val="00E306A1"/>
    <w:rsid w:val="00E306C2"/>
    <w:rsid w:val="00E308DD"/>
    <w:rsid w:val="00E30BF0"/>
    <w:rsid w:val="00E30E72"/>
    <w:rsid w:val="00E356A7"/>
    <w:rsid w:val="00E36076"/>
    <w:rsid w:val="00E377D4"/>
    <w:rsid w:val="00E37879"/>
    <w:rsid w:val="00E37CF9"/>
    <w:rsid w:val="00E4027A"/>
    <w:rsid w:val="00E4099D"/>
    <w:rsid w:val="00E43464"/>
    <w:rsid w:val="00E436EA"/>
    <w:rsid w:val="00E4373C"/>
    <w:rsid w:val="00E4474A"/>
    <w:rsid w:val="00E4525D"/>
    <w:rsid w:val="00E45446"/>
    <w:rsid w:val="00E47D33"/>
    <w:rsid w:val="00E5028F"/>
    <w:rsid w:val="00E504F6"/>
    <w:rsid w:val="00E505DD"/>
    <w:rsid w:val="00E50764"/>
    <w:rsid w:val="00E517B5"/>
    <w:rsid w:val="00E51990"/>
    <w:rsid w:val="00E51BDC"/>
    <w:rsid w:val="00E51D54"/>
    <w:rsid w:val="00E52699"/>
    <w:rsid w:val="00E53558"/>
    <w:rsid w:val="00E53980"/>
    <w:rsid w:val="00E550FD"/>
    <w:rsid w:val="00E55E53"/>
    <w:rsid w:val="00E56348"/>
    <w:rsid w:val="00E56377"/>
    <w:rsid w:val="00E56A96"/>
    <w:rsid w:val="00E570F8"/>
    <w:rsid w:val="00E57F05"/>
    <w:rsid w:val="00E624CF"/>
    <w:rsid w:val="00E62AF7"/>
    <w:rsid w:val="00E63311"/>
    <w:rsid w:val="00E63DCD"/>
    <w:rsid w:val="00E646E5"/>
    <w:rsid w:val="00E66BE5"/>
    <w:rsid w:val="00E67F11"/>
    <w:rsid w:val="00E71235"/>
    <w:rsid w:val="00E715C8"/>
    <w:rsid w:val="00E731BE"/>
    <w:rsid w:val="00E73B0B"/>
    <w:rsid w:val="00E75834"/>
    <w:rsid w:val="00E7682C"/>
    <w:rsid w:val="00E76E60"/>
    <w:rsid w:val="00E776D0"/>
    <w:rsid w:val="00E80EDB"/>
    <w:rsid w:val="00E81120"/>
    <w:rsid w:val="00E822A7"/>
    <w:rsid w:val="00E823FB"/>
    <w:rsid w:val="00E84500"/>
    <w:rsid w:val="00E8459A"/>
    <w:rsid w:val="00E85626"/>
    <w:rsid w:val="00E86233"/>
    <w:rsid w:val="00E90582"/>
    <w:rsid w:val="00E91236"/>
    <w:rsid w:val="00E915D8"/>
    <w:rsid w:val="00E92151"/>
    <w:rsid w:val="00E9516B"/>
    <w:rsid w:val="00E95614"/>
    <w:rsid w:val="00EA0434"/>
    <w:rsid w:val="00EA1679"/>
    <w:rsid w:val="00EA198D"/>
    <w:rsid w:val="00EA2EDE"/>
    <w:rsid w:val="00EA71E7"/>
    <w:rsid w:val="00EA7987"/>
    <w:rsid w:val="00EB1F51"/>
    <w:rsid w:val="00EB4870"/>
    <w:rsid w:val="00EB6262"/>
    <w:rsid w:val="00EB6431"/>
    <w:rsid w:val="00EB6FE0"/>
    <w:rsid w:val="00EB7B10"/>
    <w:rsid w:val="00EB7CFB"/>
    <w:rsid w:val="00EC0984"/>
    <w:rsid w:val="00EC1BFE"/>
    <w:rsid w:val="00EC2D73"/>
    <w:rsid w:val="00EC3321"/>
    <w:rsid w:val="00EC474D"/>
    <w:rsid w:val="00EC603A"/>
    <w:rsid w:val="00EC7021"/>
    <w:rsid w:val="00EC70DD"/>
    <w:rsid w:val="00EC7A72"/>
    <w:rsid w:val="00ED154D"/>
    <w:rsid w:val="00ED1B16"/>
    <w:rsid w:val="00ED2362"/>
    <w:rsid w:val="00ED2DAA"/>
    <w:rsid w:val="00ED30D8"/>
    <w:rsid w:val="00ED372B"/>
    <w:rsid w:val="00ED39FD"/>
    <w:rsid w:val="00ED3AC4"/>
    <w:rsid w:val="00ED4181"/>
    <w:rsid w:val="00ED5615"/>
    <w:rsid w:val="00ED59DC"/>
    <w:rsid w:val="00ED5FE0"/>
    <w:rsid w:val="00ED6527"/>
    <w:rsid w:val="00ED6641"/>
    <w:rsid w:val="00EE0658"/>
    <w:rsid w:val="00EE222B"/>
    <w:rsid w:val="00EE36A8"/>
    <w:rsid w:val="00EE3E0A"/>
    <w:rsid w:val="00EE5307"/>
    <w:rsid w:val="00EE57BF"/>
    <w:rsid w:val="00EE63BF"/>
    <w:rsid w:val="00EE642F"/>
    <w:rsid w:val="00EE65FD"/>
    <w:rsid w:val="00EE700F"/>
    <w:rsid w:val="00EE72BC"/>
    <w:rsid w:val="00EE7C48"/>
    <w:rsid w:val="00EF1096"/>
    <w:rsid w:val="00EF109D"/>
    <w:rsid w:val="00EF2759"/>
    <w:rsid w:val="00EF4E55"/>
    <w:rsid w:val="00EF5286"/>
    <w:rsid w:val="00EF5965"/>
    <w:rsid w:val="00EF768F"/>
    <w:rsid w:val="00EF7E73"/>
    <w:rsid w:val="00F023DA"/>
    <w:rsid w:val="00F0250F"/>
    <w:rsid w:val="00F0269D"/>
    <w:rsid w:val="00F03E46"/>
    <w:rsid w:val="00F051FE"/>
    <w:rsid w:val="00F052D6"/>
    <w:rsid w:val="00F05917"/>
    <w:rsid w:val="00F064CA"/>
    <w:rsid w:val="00F067FD"/>
    <w:rsid w:val="00F074C0"/>
    <w:rsid w:val="00F07E70"/>
    <w:rsid w:val="00F12D92"/>
    <w:rsid w:val="00F12F67"/>
    <w:rsid w:val="00F13A4C"/>
    <w:rsid w:val="00F15029"/>
    <w:rsid w:val="00F150AA"/>
    <w:rsid w:val="00F1517D"/>
    <w:rsid w:val="00F16EAD"/>
    <w:rsid w:val="00F17818"/>
    <w:rsid w:val="00F20617"/>
    <w:rsid w:val="00F208B4"/>
    <w:rsid w:val="00F22232"/>
    <w:rsid w:val="00F22D8A"/>
    <w:rsid w:val="00F23075"/>
    <w:rsid w:val="00F23C16"/>
    <w:rsid w:val="00F24A18"/>
    <w:rsid w:val="00F256CC"/>
    <w:rsid w:val="00F2595A"/>
    <w:rsid w:val="00F26953"/>
    <w:rsid w:val="00F27297"/>
    <w:rsid w:val="00F2732B"/>
    <w:rsid w:val="00F3126A"/>
    <w:rsid w:val="00F31298"/>
    <w:rsid w:val="00F31427"/>
    <w:rsid w:val="00F31EC8"/>
    <w:rsid w:val="00F33126"/>
    <w:rsid w:val="00F34083"/>
    <w:rsid w:val="00F340ED"/>
    <w:rsid w:val="00F342B4"/>
    <w:rsid w:val="00F34967"/>
    <w:rsid w:val="00F35C02"/>
    <w:rsid w:val="00F35E75"/>
    <w:rsid w:val="00F36805"/>
    <w:rsid w:val="00F36B11"/>
    <w:rsid w:val="00F36CE5"/>
    <w:rsid w:val="00F37AFA"/>
    <w:rsid w:val="00F40A6E"/>
    <w:rsid w:val="00F41539"/>
    <w:rsid w:val="00F41C11"/>
    <w:rsid w:val="00F41E9D"/>
    <w:rsid w:val="00F43A03"/>
    <w:rsid w:val="00F45D4F"/>
    <w:rsid w:val="00F460D3"/>
    <w:rsid w:val="00F46306"/>
    <w:rsid w:val="00F46AA5"/>
    <w:rsid w:val="00F478C8"/>
    <w:rsid w:val="00F50EFF"/>
    <w:rsid w:val="00F51774"/>
    <w:rsid w:val="00F518C7"/>
    <w:rsid w:val="00F51CD3"/>
    <w:rsid w:val="00F547AC"/>
    <w:rsid w:val="00F558C8"/>
    <w:rsid w:val="00F55A50"/>
    <w:rsid w:val="00F5613D"/>
    <w:rsid w:val="00F60CB0"/>
    <w:rsid w:val="00F61AC0"/>
    <w:rsid w:val="00F61CC4"/>
    <w:rsid w:val="00F62BD3"/>
    <w:rsid w:val="00F62EAC"/>
    <w:rsid w:val="00F637D9"/>
    <w:rsid w:val="00F638E9"/>
    <w:rsid w:val="00F63B4D"/>
    <w:rsid w:val="00F64497"/>
    <w:rsid w:val="00F648E4"/>
    <w:rsid w:val="00F64F94"/>
    <w:rsid w:val="00F65E67"/>
    <w:rsid w:val="00F70812"/>
    <w:rsid w:val="00F71A32"/>
    <w:rsid w:val="00F722F1"/>
    <w:rsid w:val="00F7231A"/>
    <w:rsid w:val="00F729EA"/>
    <w:rsid w:val="00F73406"/>
    <w:rsid w:val="00F73C0A"/>
    <w:rsid w:val="00F73C74"/>
    <w:rsid w:val="00F73D26"/>
    <w:rsid w:val="00F741CF"/>
    <w:rsid w:val="00F74BCF"/>
    <w:rsid w:val="00F76E90"/>
    <w:rsid w:val="00F77355"/>
    <w:rsid w:val="00F777F3"/>
    <w:rsid w:val="00F80B8E"/>
    <w:rsid w:val="00F810B9"/>
    <w:rsid w:val="00F820B2"/>
    <w:rsid w:val="00F825D5"/>
    <w:rsid w:val="00F84FB5"/>
    <w:rsid w:val="00F85903"/>
    <w:rsid w:val="00F85B5D"/>
    <w:rsid w:val="00F87632"/>
    <w:rsid w:val="00F9002E"/>
    <w:rsid w:val="00F91505"/>
    <w:rsid w:val="00F91FAE"/>
    <w:rsid w:val="00F923D0"/>
    <w:rsid w:val="00F9407D"/>
    <w:rsid w:val="00F96216"/>
    <w:rsid w:val="00F9692D"/>
    <w:rsid w:val="00F96D63"/>
    <w:rsid w:val="00FA0A90"/>
    <w:rsid w:val="00FA1012"/>
    <w:rsid w:val="00FA131C"/>
    <w:rsid w:val="00FA1AB1"/>
    <w:rsid w:val="00FA37E5"/>
    <w:rsid w:val="00FA3A6C"/>
    <w:rsid w:val="00FA43EF"/>
    <w:rsid w:val="00FB080F"/>
    <w:rsid w:val="00FB0D26"/>
    <w:rsid w:val="00FB0D3A"/>
    <w:rsid w:val="00FB11D3"/>
    <w:rsid w:val="00FB1D88"/>
    <w:rsid w:val="00FB4E94"/>
    <w:rsid w:val="00FB6137"/>
    <w:rsid w:val="00FB76CD"/>
    <w:rsid w:val="00FB7B00"/>
    <w:rsid w:val="00FC11B6"/>
    <w:rsid w:val="00FC1D0B"/>
    <w:rsid w:val="00FC2584"/>
    <w:rsid w:val="00FC4F54"/>
    <w:rsid w:val="00FC58C1"/>
    <w:rsid w:val="00FC5DC3"/>
    <w:rsid w:val="00FC5DDA"/>
    <w:rsid w:val="00FD0459"/>
    <w:rsid w:val="00FD185F"/>
    <w:rsid w:val="00FD1E29"/>
    <w:rsid w:val="00FD280A"/>
    <w:rsid w:val="00FD4B70"/>
    <w:rsid w:val="00FD56A0"/>
    <w:rsid w:val="00FD69FB"/>
    <w:rsid w:val="00FD6E02"/>
    <w:rsid w:val="00FD7984"/>
    <w:rsid w:val="00FE0281"/>
    <w:rsid w:val="00FE02CD"/>
    <w:rsid w:val="00FE0820"/>
    <w:rsid w:val="00FE1178"/>
    <w:rsid w:val="00FE1BB1"/>
    <w:rsid w:val="00FE6378"/>
    <w:rsid w:val="00FE66F4"/>
    <w:rsid w:val="00FE6794"/>
    <w:rsid w:val="00FE7B76"/>
    <w:rsid w:val="00FF1EAB"/>
    <w:rsid w:val="00FF2213"/>
    <w:rsid w:val="00FF37E3"/>
    <w:rsid w:val="00FF512D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5C783688"/>
  <w15:docId w15:val="{BDE1F2C9-14D8-493D-A2EC-6A26695D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8" w:space="0" w:color="FCDBDB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6A0C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F101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0C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40B0B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CB55A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qFormat/>
    <w:pPr>
      <w:spacing w:after="600" w:line="240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Pr>
      <w:sz w:val="32"/>
      <w:szCs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basedOn w:val="NoSpacing"/>
    <w:uiPriority w:val="99"/>
    <w:qFormat/>
    <w:rPr>
      <w:color w:val="FFFFFF" w:themeColor="background1"/>
      <w:sz w:val="22"/>
      <w:szCs w:val="22"/>
    </w:rPr>
  </w:style>
  <w:style w:type="paragraph" w:customStyle="1" w:styleId="TableSpace">
    <w:name w:val="Table Space"/>
    <w:basedOn w:val="NoSpacing"/>
    <w:uiPriority w:val="99"/>
    <w:pPr>
      <w:spacing w:line="14" w:lineRule="exact"/>
    </w:pPr>
  </w:style>
  <w:style w:type="paragraph" w:styleId="Header">
    <w:name w:val="header"/>
    <w:aliases w:val="Heding1 Ariel 13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ding1 Ariel 13 Char"/>
    <w:basedOn w:val="DefaultParagraphFont"/>
    <w:link w:val="Header"/>
  </w:style>
  <w:style w:type="paragraph" w:styleId="Footer">
    <w:name w:val="footer"/>
    <w:basedOn w:val="Normal"/>
    <w:link w:val="FooterChar"/>
    <w:unhideWhenUsed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A314E5"/>
    <w:pPr>
      <w:tabs>
        <w:tab w:val="right" w:leader="dot" w:pos="9961"/>
      </w:tabs>
      <w:spacing w:after="140" w:line="240" w:lineRule="auto"/>
      <w:ind w:right="56"/>
      <w:jc w:val="both"/>
    </w:pPr>
    <w:rPr>
      <w:b/>
      <w:b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E21E5"/>
    <w:pPr>
      <w:tabs>
        <w:tab w:val="left" w:pos="1100"/>
        <w:tab w:val="right" w:leader="dot" w:pos="9639"/>
      </w:tabs>
      <w:spacing w:after="60" w:line="240" w:lineRule="auto"/>
      <w:ind w:left="425" w:right="471"/>
    </w:pPr>
    <w:rPr>
      <w:rFonts w:ascii="Calibri" w:hAnsi="Calibri" w:cs="Calibri"/>
      <w:noProof/>
      <w:szCs w:val="22"/>
    </w:rPr>
  </w:style>
  <w:style w:type="character" w:styleId="Hyperlink">
    <w:name w:val="Hyperlink"/>
    <w:basedOn w:val="DefaultParagraphFont"/>
    <w:uiPriority w:val="99"/>
    <w:unhideWhenUsed/>
    <w:rPr>
      <w:color w:val="4C483D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customStyle="1" w:styleId="LogoAlt">
    <w:name w:val="Logo Alt."/>
    <w:basedOn w:val="Normal"/>
    <w:uiPriority w:val="99"/>
    <w:unhideWhenUsed/>
    <w:pPr>
      <w:spacing w:before="720" w:line="240" w:lineRule="auto"/>
      <w:ind w:left="720"/>
    </w:pPr>
  </w:style>
  <w:style w:type="paragraph" w:customStyle="1" w:styleId="FooterAlt">
    <w:name w:val="Footer Alt."/>
    <w:basedOn w:val="Normal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unhideWhenUsed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F810B9"/>
    <w:pPr>
      <w:tabs>
        <w:tab w:val="left" w:pos="1320"/>
        <w:tab w:val="right" w:pos="9639"/>
      </w:tabs>
      <w:spacing w:after="0"/>
      <w:ind w:left="720" w:right="335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customStyle="1" w:styleId="1CharCharCharChar">
    <w:name w:val="1 Char Char Char Char"/>
    <w:basedOn w:val="Normal"/>
    <w:rsid w:val="00675AB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color w:val="auto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675AB2"/>
    <w:pPr>
      <w:spacing w:after="0" w:line="240" w:lineRule="auto"/>
      <w:jc w:val="both"/>
    </w:pPr>
    <w:rPr>
      <w:rFonts w:ascii="Timok" w:eastAsia="Times New Roman" w:hAnsi="Timok" w:cs="Times New Roman"/>
      <w:color w:val="auto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75AB2"/>
    <w:rPr>
      <w:rFonts w:ascii="Timok" w:eastAsia="Times New Roman" w:hAnsi="Timok" w:cs="Times New Roman"/>
      <w:color w:val="auto"/>
      <w:sz w:val="28"/>
      <w:lang w:val="bg-BG" w:eastAsia="en-US"/>
    </w:rPr>
  </w:style>
  <w:style w:type="character" w:styleId="PageNumber">
    <w:name w:val="page number"/>
    <w:basedOn w:val="DefaultParagraphFont"/>
    <w:rsid w:val="00675AB2"/>
  </w:style>
  <w:style w:type="paragraph" w:styleId="ListParagraph">
    <w:name w:val="List Paragraph"/>
    <w:basedOn w:val="Normal"/>
    <w:uiPriority w:val="34"/>
    <w:unhideWhenUsed/>
    <w:qFormat/>
    <w:rsid w:val="007829F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6A0CC2"/>
    <w:rPr>
      <w:rFonts w:asciiTheme="majorHAnsi" w:eastAsiaTheme="majorEastAsia" w:hAnsiTheme="majorHAnsi" w:cstheme="majorBidi"/>
      <w:color w:val="DF101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A0CC2"/>
    <w:rPr>
      <w:rFonts w:asciiTheme="majorHAnsi" w:eastAsiaTheme="majorEastAsia" w:hAnsiTheme="majorHAnsi" w:cstheme="majorBidi"/>
      <w:color w:val="940B0B" w:themeColor="accent1" w:themeShade="7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04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04A2"/>
    <w:rPr>
      <w:lang w:val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04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04A2"/>
    <w:rPr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C04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C04A2"/>
    <w:rPr>
      <w:sz w:val="16"/>
      <w:szCs w:val="16"/>
      <w:lang w:val="bg-BG"/>
    </w:rPr>
  </w:style>
  <w:style w:type="paragraph" w:customStyle="1" w:styleId="NEWNSU">
    <w:name w:val="NEW NSU"/>
    <w:basedOn w:val="BodyTextIndent2"/>
    <w:link w:val="NEWNSUChar"/>
    <w:qFormat/>
    <w:rsid w:val="00DC04A2"/>
    <w:pPr>
      <w:numPr>
        <w:numId w:val="2"/>
      </w:numPr>
      <w:spacing w:after="0" w:line="240" w:lineRule="auto"/>
      <w:jc w:val="both"/>
    </w:pPr>
    <w:rPr>
      <w:rFonts w:ascii="Calibri" w:hAnsi="Calibri" w:cs="Arial"/>
      <w:color w:val="auto"/>
      <w:sz w:val="22"/>
      <w:szCs w:val="22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9B7B0F"/>
    <w:rPr>
      <w:rFonts w:ascii="Verdana" w:hAnsi="Verdana" w:cs="Verdana"/>
      <w:spacing w:val="-10"/>
      <w:sz w:val="18"/>
      <w:szCs w:val="18"/>
      <w:shd w:val="clear" w:color="auto" w:fill="FFFFFF"/>
    </w:rPr>
  </w:style>
  <w:style w:type="character" w:customStyle="1" w:styleId="NEWNSUChar">
    <w:name w:val="NEW NSU Char"/>
    <w:basedOn w:val="BodyTextIndent2Char"/>
    <w:link w:val="NEWNSU"/>
    <w:rsid w:val="00DC04A2"/>
    <w:rPr>
      <w:rFonts w:ascii="Calibri" w:hAnsi="Calibri" w:cs="Arial"/>
      <w:color w:val="auto"/>
      <w:sz w:val="22"/>
      <w:szCs w:val="22"/>
      <w:lang w:val="bg-BG"/>
    </w:rPr>
  </w:style>
  <w:style w:type="paragraph" w:customStyle="1" w:styleId="1">
    <w:name w:val="Основной текст1"/>
    <w:basedOn w:val="Normal"/>
    <w:link w:val="a"/>
    <w:uiPriority w:val="99"/>
    <w:rsid w:val="009B7B0F"/>
    <w:pPr>
      <w:widowControl w:val="0"/>
      <w:shd w:val="clear" w:color="auto" w:fill="FFFFFF"/>
      <w:spacing w:after="780" w:line="240" w:lineRule="atLeast"/>
      <w:ind w:hanging="340"/>
      <w:jc w:val="right"/>
    </w:pPr>
    <w:rPr>
      <w:rFonts w:ascii="Verdana" w:hAnsi="Verdana" w:cs="Verdana"/>
      <w:spacing w:val="-10"/>
      <w:sz w:val="18"/>
      <w:szCs w:val="18"/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3E60EA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E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5B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5BF"/>
    <w:rPr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5BF"/>
    <w:rPr>
      <w:b/>
      <w:bCs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BF"/>
    <w:rPr>
      <w:rFonts w:ascii="Segoe UI" w:hAnsi="Segoe UI" w:cs="Segoe UI"/>
      <w:sz w:val="18"/>
      <w:szCs w:val="18"/>
      <w:lang w:val="bg-BG"/>
    </w:rPr>
  </w:style>
  <w:style w:type="paragraph" w:customStyle="1" w:styleId="CharCharCharCharCharCharCharCharChar1CharCharChar">
    <w:name w:val="Char Char Char Char Char Char Char Char Char1 Char Char Char"/>
    <w:basedOn w:val="Normal"/>
    <w:rsid w:val="00AD5F5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color w:val="auto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efaultParagraphFont"/>
    <w:rsid w:val="00BB74BE"/>
  </w:style>
  <w:style w:type="character" w:customStyle="1" w:styleId="Heading7Char">
    <w:name w:val="Heading 7 Char"/>
    <w:basedOn w:val="DefaultParagraphFont"/>
    <w:link w:val="Heading7"/>
    <w:rsid w:val="00CB55AC"/>
    <w:rPr>
      <w:rFonts w:ascii="Times New Roman" w:eastAsia="Times New Roman" w:hAnsi="Times New Roman" w:cs="Times New Roman"/>
      <w:b/>
      <w:bCs/>
      <w:color w:val="auto"/>
      <w:sz w:val="24"/>
      <w:szCs w:val="24"/>
      <w:lang w:val="bg-BG" w:eastAsia="en-US"/>
    </w:rPr>
  </w:style>
  <w:style w:type="table" w:customStyle="1" w:styleId="TableGrid1">
    <w:name w:val="Table Grid1"/>
    <w:basedOn w:val="TableNormal"/>
    <w:next w:val="TableGrid"/>
    <w:uiPriority w:val="39"/>
    <w:rsid w:val="00A60584"/>
    <w:pPr>
      <w:spacing w:after="0" w:line="240" w:lineRule="auto"/>
    </w:pPr>
    <w:rPr>
      <w:rFonts w:ascii="Times New Roman" w:eastAsia="Times New Roman" w:hAnsi="Times New Roman" w:cs="Times New Roman"/>
      <w:color w:val="auto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0">
    <w:name w:val="Table Grid 1"/>
    <w:basedOn w:val="TableNormal"/>
    <w:rsid w:val="00A60584"/>
    <w:pPr>
      <w:spacing w:after="0" w:line="240" w:lineRule="auto"/>
    </w:pPr>
    <w:rPr>
      <w:rFonts w:ascii="Times New Roman" w:eastAsia="Times New Roman" w:hAnsi="Times New Roman" w:cs="Times New Roman"/>
      <w:color w:val="auto"/>
      <w:lang w:val="bg-BG" w:eastAsia="bg-B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D9452A"/>
    <w:pPr>
      <w:spacing w:after="0" w:line="240" w:lineRule="auto"/>
    </w:pPr>
    <w:rPr>
      <w:rFonts w:ascii="Times New Roman" w:eastAsia="Times New Roman" w:hAnsi="Times New Roman" w:cs="Times New Roman"/>
      <w:color w:val="auto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25D25"/>
    <w:pPr>
      <w:spacing w:after="0" w:line="240" w:lineRule="auto"/>
    </w:pPr>
    <w:rPr>
      <w:lang w:val="bg-BG"/>
    </w:rPr>
  </w:style>
  <w:style w:type="table" w:customStyle="1" w:styleId="TableGrid3">
    <w:name w:val="Table Grid3"/>
    <w:basedOn w:val="TableNormal"/>
    <w:next w:val="TableGrid"/>
    <w:uiPriority w:val="39"/>
    <w:rsid w:val="00963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B3443"/>
    <w:pPr>
      <w:spacing w:after="0" w:line="240" w:lineRule="auto"/>
    </w:pPr>
    <w:rPr>
      <w:rFonts w:ascii="Times New Roman" w:eastAsia="Times New Roman" w:hAnsi="Times New Roman" w:cs="Times New Roman"/>
      <w:color w:val="auto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 11"/>
    <w:basedOn w:val="TableNormal"/>
    <w:next w:val="TableGrid10"/>
    <w:rsid w:val="007B3443"/>
    <w:pPr>
      <w:spacing w:after="0" w:line="240" w:lineRule="auto"/>
    </w:pPr>
    <w:rPr>
      <w:rFonts w:ascii="Times New Roman" w:eastAsia="Times New Roman" w:hAnsi="Times New Roman" w:cs="Times New Roman"/>
      <w:color w:val="auto"/>
      <w:lang w:val="bg-BG" w:eastAsia="bg-B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">
    <w:name w:val="Table Grid5"/>
    <w:basedOn w:val="TableNormal"/>
    <w:next w:val="TableGrid"/>
    <w:uiPriority w:val="39"/>
    <w:rsid w:val="007579D4"/>
    <w:pPr>
      <w:spacing w:after="0" w:line="240" w:lineRule="auto"/>
    </w:pPr>
    <w:rPr>
      <w:rFonts w:eastAsia="MS Mincho"/>
      <w:color w:val="4C483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D94DBB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color w:val="auto"/>
      <w:sz w:val="24"/>
      <w:szCs w:val="24"/>
      <w:lang w:val="pl-PL" w:eastAsia="pl-P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60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278AE"/>
    <w:rPr>
      <w:color w:val="A3648B" w:themeColor="followedHyperlink"/>
      <w:u w:val="single"/>
    </w:rPr>
  </w:style>
  <w:style w:type="table" w:customStyle="1" w:styleId="TableGrid6">
    <w:name w:val="Table Grid6"/>
    <w:basedOn w:val="TableNormal"/>
    <w:next w:val="TableGrid"/>
    <w:uiPriority w:val="39"/>
    <w:rsid w:val="00712046"/>
    <w:pPr>
      <w:spacing w:after="0" w:line="240" w:lineRule="auto"/>
    </w:pPr>
    <w:rPr>
      <w:rFonts w:eastAsia="Calibri"/>
      <w:color w:val="auto"/>
      <w:sz w:val="22"/>
      <w:szCs w:val="22"/>
      <w:lang w:val="bg-B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E7C48"/>
    <w:pPr>
      <w:spacing w:after="0" w:line="240" w:lineRule="auto"/>
    </w:pPr>
    <w:rPr>
      <w:rFonts w:eastAsia="Calibri"/>
      <w:color w:val="auto"/>
      <w:sz w:val="22"/>
      <w:szCs w:val="22"/>
      <w:lang w:val="bg-B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1046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463"/>
    <w:rPr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21046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25805"/>
    <w:rPr>
      <w:color w:val="605E5C"/>
      <w:shd w:val="clear" w:color="auto" w:fill="E1DFDD"/>
    </w:rPr>
  </w:style>
  <w:style w:type="paragraph" w:customStyle="1" w:styleId="Default">
    <w:name w:val="Default"/>
    <w:rsid w:val="00394E7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6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asas.government.bg/%d1%81%d1%82%d1%80%d1%83%d0%ba%d1%82%d1%83%d1%80%d0%b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saparevski\AppData\Roaming\Microsoft\Templates\Business%20plan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Утвърдил: 
/Ангел Точков/</CompanyAddress>
  <CompanyPhone/>
  <CompanyFax/>
  <CompanyEmail>Версия 1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AC9B9C-39C7-442D-A2C6-BC21F3368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2A744-5614-4D9F-BC57-6C2157FF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plan.dotx</Template>
  <TotalTime>908</TotalTime>
  <Pages>20</Pages>
  <Words>7740</Words>
  <Characters>44124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Irina Gesheva</cp:lastModifiedBy>
  <cp:revision>233</cp:revision>
  <cp:lastPrinted>2020-11-19T12:07:00Z</cp:lastPrinted>
  <dcterms:created xsi:type="dcterms:W3CDTF">2020-06-03T09:43:00Z</dcterms:created>
  <dcterms:modified xsi:type="dcterms:W3CDTF">2020-11-19T12:07:00Z</dcterms:modified>
  <cp:contentStatus>Дата: 03.07.2017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TC038436609991</vt:lpwstr>
  </property>
  <property fmtid="{D5CDD505-2E9C-101B-9397-08002B2CF9AE}" pid="3" name="_DocHome">
    <vt:i4>1860382812</vt:i4>
  </property>
</Properties>
</file>